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5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6388"/>
      </w:tblGrid>
      <w:tr w:rsidR="0062714E" w:rsidRPr="009B4E55" w14:paraId="4BA7AAAB" w14:textId="77777777" w:rsidTr="0062714E">
        <w:trPr>
          <w:jc w:val="center"/>
        </w:trPr>
        <w:tc>
          <w:tcPr>
            <w:tcW w:w="3114" w:type="dxa"/>
          </w:tcPr>
          <w:p w14:paraId="29016750" w14:textId="77777777" w:rsidR="00D506B6" w:rsidRPr="0062714E" w:rsidRDefault="00D506B6" w:rsidP="00D506B6">
            <w:pPr>
              <w:suppressAutoHyphens w:val="0"/>
              <w:jc w:val="center"/>
              <w:rPr>
                <w:rFonts w:eastAsiaTheme="minorHAnsi"/>
                <w:sz w:val="26"/>
                <w:szCs w:val="26"/>
                <w:lang w:val="vi-VN" w:eastAsia="en-US"/>
              </w:rPr>
            </w:pPr>
            <w:r w:rsidRPr="0062714E">
              <w:rPr>
                <w:rFonts w:eastAsiaTheme="minorHAnsi"/>
                <w:sz w:val="26"/>
                <w:szCs w:val="26"/>
                <w:lang w:val="vi-VN" w:eastAsia="en-US"/>
              </w:rPr>
              <w:t>UBND TỈNH SƠN LA</w:t>
            </w:r>
          </w:p>
          <w:p w14:paraId="35E5208F" w14:textId="77777777" w:rsidR="0062714E" w:rsidRPr="0062714E" w:rsidRDefault="00D506B6" w:rsidP="00D506B6">
            <w:pPr>
              <w:suppressAutoHyphens w:val="0"/>
              <w:jc w:val="center"/>
              <w:rPr>
                <w:rFonts w:eastAsiaTheme="minorHAnsi"/>
                <w:b/>
                <w:sz w:val="26"/>
                <w:szCs w:val="26"/>
                <w:lang w:val="vi-VN" w:eastAsia="en-US"/>
              </w:rPr>
            </w:pPr>
            <w:r w:rsidRPr="0062714E">
              <w:rPr>
                <w:rFonts w:eastAsiaTheme="minorHAnsi"/>
                <w:b/>
                <w:sz w:val="26"/>
                <w:szCs w:val="26"/>
                <w:lang w:val="vi-VN" w:eastAsia="en-US"/>
              </w:rPr>
              <w:t xml:space="preserve">SỞ NÔNG NGHIỆP </w:t>
            </w:r>
          </w:p>
          <w:p w14:paraId="321EE624" w14:textId="77777777" w:rsidR="00D506B6" w:rsidRPr="00E16B01" w:rsidRDefault="00D506B6" w:rsidP="00D506B6">
            <w:pPr>
              <w:suppressAutoHyphens w:val="0"/>
              <w:jc w:val="center"/>
              <w:rPr>
                <w:rFonts w:eastAsiaTheme="minorHAnsi"/>
                <w:b/>
                <w:sz w:val="26"/>
                <w:szCs w:val="26"/>
                <w:lang w:val="vi-VN" w:eastAsia="en-US"/>
              </w:rPr>
            </w:pPr>
            <w:r w:rsidRPr="0062714E">
              <w:rPr>
                <w:rFonts w:eastAsiaTheme="minorHAnsi"/>
                <w:b/>
                <w:sz w:val="26"/>
                <w:szCs w:val="26"/>
                <w:lang w:val="vi-VN" w:eastAsia="en-US"/>
              </w:rPr>
              <w:t xml:space="preserve">VÀ </w:t>
            </w:r>
            <w:r w:rsidR="00761E82" w:rsidRPr="00E16B01">
              <w:rPr>
                <w:rFonts w:eastAsiaTheme="minorHAnsi"/>
                <w:b/>
                <w:sz w:val="26"/>
                <w:szCs w:val="26"/>
                <w:lang w:val="vi-VN" w:eastAsia="en-US"/>
              </w:rPr>
              <w:t>MÔI TRƯỜNG</w:t>
            </w:r>
          </w:p>
          <w:p w14:paraId="666FC4E6" w14:textId="77777777" w:rsidR="00D506B6" w:rsidRPr="0062714E" w:rsidRDefault="00D506B6" w:rsidP="00D506B6">
            <w:pPr>
              <w:suppressAutoHyphens w:val="0"/>
              <w:jc w:val="center"/>
              <w:rPr>
                <w:rFonts w:eastAsiaTheme="minorHAnsi"/>
                <w:b/>
                <w:sz w:val="28"/>
                <w:szCs w:val="28"/>
                <w:lang w:val="vi-VN" w:eastAsia="en-US"/>
              </w:rPr>
            </w:pPr>
            <w:r w:rsidRPr="0062714E">
              <w:rPr>
                <w:rFonts w:eastAsiaTheme="minorHAnsi"/>
                <w:noProof/>
                <w:sz w:val="20"/>
                <w:szCs w:val="28"/>
                <w:lang w:eastAsia="en-US"/>
              </w:rPr>
              <mc:AlternateContent>
                <mc:Choice Requires="wps">
                  <w:drawing>
                    <wp:anchor distT="0" distB="0" distL="114300" distR="114300" simplePos="0" relativeHeight="251664384" behindDoc="0" locked="0" layoutInCell="1" allowOverlap="1" wp14:anchorId="57AE8AA2" wp14:editId="40F16A32">
                      <wp:simplePos x="0" y="0"/>
                      <wp:positionH relativeFrom="column">
                        <wp:align>center</wp:align>
                      </wp:positionH>
                      <wp:positionV relativeFrom="paragraph">
                        <wp:posOffset>37465</wp:posOffset>
                      </wp:positionV>
                      <wp:extent cx="720000" cy="0"/>
                      <wp:effectExtent l="0" t="0" r="0" b="0"/>
                      <wp:wrapNone/>
                      <wp:docPr id="1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86DA999" id="Đường nối Thẳng 1" o:spid="_x0000_s1026" style="position:absolute;z-index:25166438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95pt" to="56.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" strokecolor="windowText" strokeweight=".5pt">
                      <v:stroke joinstyle="miter"/>
                      <o:lock v:ext="edit" shapetype="f"/>
                    </v:line>
                  </w:pict>
                </mc:Fallback>
              </mc:AlternateContent>
            </w:r>
          </w:p>
          <w:p w14:paraId="68E192E1" w14:textId="03A73C6B" w:rsidR="00D506B6" w:rsidRPr="00E16B01" w:rsidRDefault="00D506B6" w:rsidP="00D506B6">
            <w:pPr>
              <w:suppressAutoHyphens w:val="0"/>
              <w:jc w:val="center"/>
              <w:rPr>
                <w:rFonts w:eastAsiaTheme="minorHAnsi"/>
                <w:sz w:val="26"/>
                <w:szCs w:val="26"/>
                <w:lang w:val="vi-VN" w:eastAsia="en-US"/>
              </w:rPr>
            </w:pPr>
            <w:r w:rsidRPr="0062714E">
              <w:rPr>
                <w:rFonts w:eastAsiaTheme="minorHAnsi"/>
                <w:sz w:val="26"/>
                <w:szCs w:val="26"/>
                <w:lang w:val="vi-VN" w:eastAsia="en-US"/>
              </w:rPr>
              <w:t>Số:</w:t>
            </w:r>
            <w:r w:rsidR="00DD18DE">
              <w:rPr>
                <w:rFonts w:eastAsiaTheme="minorHAnsi"/>
                <w:sz w:val="26"/>
                <w:szCs w:val="26"/>
                <w:lang w:eastAsia="en-US"/>
              </w:rPr>
              <w:t xml:space="preserve"> </w:t>
            </w:r>
            <w:r w:rsidR="00B83585">
              <w:rPr>
                <w:rFonts w:eastAsiaTheme="minorHAnsi"/>
                <w:sz w:val="26"/>
                <w:szCs w:val="26"/>
                <w:lang w:eastAsia="en-US"/>
              </w:rPr>
              <w:t xml:space="preserve">       </w:t>
            </w:r>
            <w:r w:rsidR="006C1EA1" w:rsidRPr="00E16B01">
              <w:rPr>
                <w:rFonts w:eastAsiaTheme="minorHAnsi"/>
                <w:sz w:val="26"/>
                <w:szCs w:val="26"/>
                <w:lang w:val="vi-VN" w:eastAsia="en-US"/>
              </w:rPr>
              <w:t>/TTr</w:t>
            </w:r>
            <w:r w:rsidRPr="00E16B01">
              <w:rPr>
                <w:rFonts w:eastAsiaTheme="minorHAnsi"/>
                <w:sz w:val="26"/>
                <w:szCs w:val="26"/>
                <w:lang w:val="vi-VN" w:eastAsia="en-US"/>
              </w:rPr>
              <w:t>-SNN</w:t>
            </w:r>
            <w:r w:rsidR="009E3B28" w:rsidRPr="00E16B01">
              <w:rPr>
                <w:rFonts w:eastAsiaTheme="minorHAnsi"/>
                <w:sz w:val="26"/>
                <w:szCs w:val="26"/>
                <w:lang w:val="vi-VN" w:eastAsia="en-US"/>
              </w:rPr>
              <w:t>MT</w:t>
            </w:r>
          </w:p>
        </w:tc>
        <w:tc>
          <w:tcPr>
            <w:tcW w:w="6388" w:type="dxa"/>
          </w:tcPr>
          <w:p w14:paraId="30CCAE16" w14:textId="77777777" w:rsidR="00D506B6" w:rsidRPr="0062714E" w:rsidRDefault="00D506B6" w:rsidP="00D506B6">
            <w:pPr>
              <w:suppressAutoHyphens w:val="0"/>
              <w:jc w:val="center"/>
              <w:rPr>
                <w:rFonts w:eastAsiaTheme="minorHAnsi"/>
                <w:b/>
                <w:sz w:val="26"/>
                <w:szCs w:val="26"/>
                <w:lang w:val="vi-VN" w:eastAsia="en-US"/>
              </w:rPr>
            </w:pPr>
            <w:r w:rsidRPr="0062714E">
              <w:rPr>
                <w:rFonts w:eastAsiaTheme="minorHAnsi"/>
                <w:b/>
                <w:sz w:val="26"/>
                <w:szCs w:val="26"/>
                <w:lang w:val="vi-VN" w:eastAsia="en-US"/>
              </w:rPr>
              <w:t>CỘNG HÒA XÃ HỘI CHỦ NGHĨA VIỆT NAM</w:t>
            </w:r>
          </w:p>
          <w:p w14:paraId="373F4E7F" w14:textId="77777777" w:rsidR="00D506B6" w:rsidRPr="0062714E" w:rsidRDefault="00D506B6" w:rsidP="00D506B6">
            <w:pPr>
              <w:suppressAutoHyphens w:val="0"/>
              <w:jc w:val="center"/>
              <w:rPr>
                <w:rFonts w:eastAsiaTheme="minorHAnsi"/>
                <w:b/>
                <w:sz w:val="28"/>
                <w:szCs w:val="28"/>
                <w:lang w:val="vi-VN" w:eastAsia="en-US"/>
              </w:rPr>
            </w:pPr>
            <w:r w:rsidRPr="0062714E">
              <w:rPr>
                <w:rFonts w:eastAsiaTheme="minorHAnsi"/>
                <w:b/>
                <w:sz w:val="28"/>
                <w:szCs w:val="28"/>
                <w:lang w:val="vi-VN" w:eastAsia="en-US"/>
              </w:rPr>
              <w:t>Độc lập - Tự do - Hạnh phúc</w:t>
            </w:r>
          </w:p>
          <w:p w14:paraId="12B32313" w14:textId="77777777" w:rsidR="00D506B6" w:rsidRPr="0062714E" w:rsidRDefault="00D506B6" w:rsidP="00D506B6">
            <w:pPr>
              <w:suppressAutoHyphens w:val="0"/>
              <w:rPr>
                <w:rFonts w:eastAsiaTheme="minorHAnsi"/>
                <w:b/>
                <w:sz w:val="28"/>
                <w:szCs w:val="28"/>
                <w:lang w:val="vi-VN" w:eastAsia="en-US"/>
              </w:rPr>
            </w:pPr>
            <w:r w:rsidRPr="0062714E">
              <w:rPr>
                <w:rFonts w:eastAsiaTheme="minorHAnsi"/>
                <w:noProof/>
                <w:sz w:val="20"/>
                <w:szCs w:val="28"/>
                <w:lang w:eastAsia="en-US"/>
              </w:rPr>
              <mc:AlternateContent>
                <mc:Choice Requires="wps">
                  <w:drawing>
                    <wp:anchor distT="0" distB="0" distL="114300" distR="114300" simplePos="0" relativeHeight="251665408" behindDoc="0" locked="0" layoutInCell="1" allowOverlap="1" wp14:anchorId="24C06CEE" wp14:editId="79EC9BF9">
                      <wp:simplePos x="0" y="0"/>
                      <wp:positionH relativeFrom="column">
                        <wp:align>center</wp:align>
                      </wp:positionH>
                      <wp:positionV relativeFrom="paragraph">
                        <wp:posOffset>36195</wp:posOffset>
                      </wp:positionV>
                      <wp:extent cx="2160000" cy="0"/>
                      <wp:effectExtent l="0" t="0" r="0" b="0"/>
                      <wp:wrapNone/>
                      <wp:docPr id="11"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DF35AD" id="Đường nối Thẳng 2" o:spid="_x0000_s1026" style="position:absolute;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2.85pt" to="170.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" strokecolor="windowText" strokeweight=".5pt">
                      <v:stroke joinstyle="miter"/>
                      <o:lock v:ext="edit" shapetype="f"/>
                    </v:line>
                  </w:pict>
                </mc:Fallback>
              </mc:AlternateContent>
            </w:r>
          </w:p>
          <w:p w14:paraId="7D554792" w14:textId="453EA186" w:rsidR="00D506B6" w:rsidRPr="0062714E" w:rsidRDefault="00D506B6" w:rsidP="007D0398">
            <w:pPr>
              <w:suppressAutoHyphens w:val="0"/>
              <w:rPr>
                <w:rFonts w:eastAsiaTheme="minorHAnsi"/>
                <w:i/>
                <w:sz w:val="28"/>
                <w:szCs w:val="28"/>
                <w:lang w:val="vi-VN" w:eastAsia="en-US"/>
              </w:rPr>
            </w:pPr>
            <w:r w:rsidRPr="0062714E">
              <w:rPr>
                <w:rFonts w:eastAsiaTheme="minorHAnsi"/>
                <w:i/>
                <w:sz w:val="28"/>
                <w:szCs w:val="28"/>
                <w:lang w:val="vi-VN" w:eastAsia="en-US"/>
              </w:rPr>
              <w:t xml:space="preserve">             Sơn La, ngày</w:t>
            </w:r>
            <w:r w:rsidR="00DD18DE">
              <w:rPr>
                <w:rFonts w:eastAsiaTheme="minorHAnsi"/>
                <w:i/>
                <w:sz w:val="28"/>
                <w:szCs w:val="28"/>
                <w:lang w:eastAsia="en-US"/>
              </w:rPr>
              <w:t xml:space="preserve"> </w:t>
            </w:r>
            <w:r w:rsidR="00B83585">
              <w:rPr>
                <w:rFonts w:eastAsiaTheme="minorHAnsi"/>
                <w:i/>
                <w:sz w:val="28"/>
                <w:szCs w:val="28"/>
                <w:lang w:eastAsia="en-US"/>
              </w:rPr>
              <w:t xml:space="preserve">    </w:t>
            </w:r>
            <w:r w:rsidR="00ED6075" w:rsidRPr="0062714E">
              <w:rPr>
                <w:rFonts w:eastAsiaTheme="minorHAnsi"/>
                <w:i/>
                <w:sz w:val="28"/>
                <w:szCs w:val="28"/>
                <w:lang w:val="vi-VN" w:eastAsia="en-US"/>
              </w:rPr>
              <w:t>tháng</w:t>
            </w:r>
            <w:r w:rsidR="00DD18DE">
              <w:rPr>
                <w:rFonts w:eastAsiaTheme="minorHAnsi"/>
                <w:i/>
                <w:sz w:val="28"/>
                <w:szCs w:val="28"/>
                <w:lang w:eastAsia="en-US"/>
              </w:rPr>
              <w:t xml:space="preserve"> 8 </w:t>
            </w:r>
            <w:r w:rsidR="00761E82" w:rsidRPr="0062714E">
              <w:rPr>
                <w:rFonts w:eastAsiaTheme="minorHAnsi"/>
                <w:i/>
                <w:sz w:val="28"/>
                <w:szCs w:val="28"/>
                <w:lang w:val="vi-VN" w:eastAsia="en-US"/>
              </w:rPr>
              <w:t>năm 2025</w:t>
            </w:r>
          </w:p>
        </w:tc>
      </w:tr>
    </w:tbl>
    <w:p w14:paraId="4C84DD1B" w14:textId="31863C04" w:rsidR="00E85D0F" w:rsidRDefault="00721EAB"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spacing w:before="60" w:after="60" w:line="320" w:lineRule="exact"/>
        <w:jc w:val="center"/>
        <w:rPr>
          <w:rFonts w:eastAsiaTheme="minorHAnsi"/>
          <w:b/>
          <w:spacing w:val="-10"/>
          <w:sz w:val="28"/>
          <w:szCs w:val="28"/>
          <w:lang w:eastAsia="en-US"/>
        </w:rPr>
      </w:pPr>
      <w:r>
        <w:rPr>
          <w:rFonts w:eastAsiaTheme="minorHAnsi"/>
          <w:b/>
          <w:noProof/>
          <w:spacing w:val="-10"/>
          <w:sz w:val="28"/>
          <w:szCs w:val="28"/>
          <w:lang w:eastAsia="en-US"/>
        </w:rPr>
        <mc:AlternateContent>
          <mc:Choice Requires="wps">
            <w:drawing>
              <wp:anchor distT="0" distB="0" distL="114300" distR="114300" simplePos="0" relativeHeight="251667456" behindDoc="0" locked="0" layoutInCell="1" allowOverlap="1" wp14:anchorId="23665BF0" wp14:editId="6ED8E2F8">
                <wp:simplePos x="0" y="0"/>
                <wp:positionH relativeFrom="column">
                  <wp:posOffset>325150</wp:posOffset>
                </wp:positionH>
                <wp:positionV relativeFrom="paragraph">
                  <wp:posOffset>178007</wp:posOffset>
                </wp:positionV>
                <wp:extent cx="1019175" cy="285750"/>
                <wp:effectExtent l="10160" t="11430" r="8890" b="7620"/>
                <wp:wrapNone/>
                <wp:docPr id="1" name="Hình chữ nhậ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85750"/>
                        </a:xfrm>
                        <a:prstGeom prst="rect">
                          <a:avLst/>
                        </a:prstGeom>
                        <a:solidFill>
                          <a:srgbClr val="FFFFFF"/>
                        </a:solidFill>
                        <a:ln w="9525">
                          <a:solidFill>
                            <a:srgbClr val="000000"/>
                          </a:solidFill>
                          <a:miter lim="800000"/>
                          <a:headEnd/>
                          <a:tailEnd/>
                        </a:ln>
                      </wps:spPr>
                      <wps:txbx>
                        <w:txbxContent>
                          <w:p w14:paraId="005EC79B" w14:textId="77777777" w:rsidR="00721EAB" w:rsidRPr="00397FD6" w:rsidRDefault="00721EAB" w:rsidP="00721EAB">
                            <w:pPr>
                              <w:jc w:val="center"/>
                              <w:rPr>
                                <w:bCs/>
                                <w:sz w:val="26"/>
                                <w:szCs w:val="28"/>
                              </w:rPr>
                            </w:pPr>
                            <w:r w:rsidRPr="00397FD6">
                              <w:rPr>
                                <w:bCs/>
                                <w:sz w:val="26"/>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65BF0" id="Hình chữ nhật 1" o:spid="_x0000_s1026" style="position:absolute;left:0;text-align:left;margin-left:25.6pt;margin-top:14pt;width:80.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">
                <v:textbox>
                  <w:txbxContent>
                    <w:p w14:paraId="005EC79B" w14:textId="77777777" w:rsidR="00721EAB" w:rsidRPr="00397FD6" w:rsidRDefault="00721EAB" w:rsidP="00721EAB">
                      <w:pPr>
                        <w:jc w:val="center"/>
                        <w:rPr>
                          <w:bCs/>
                          <w:sz w:val="26"/>
                          <w:szCs w:val="28"/>
                        </w:rPr>
                      </w:pPr>
                      <w:r w:rsidRPr="00397FD6">
                        <w:rPr>
                          <w:bCs/>
                          <w:sz w:val="26"/>
                          <w:szCs w:val="28"/>
                        </w:rPr>
                        <w:t>DỰ THẢO</w:t>
                      </w:r>
                    </w:p>
                  </w:txbxContent>
                </v:textbox>
              </v:rect>
            </w:pict>
          </mc:Fallback>
        </mc:AlternateContent>
      </w:r>
    </w:p>
    <w:p w14:paraId="072F9285" w14:textId="77777777" w:rsidR="00721EAB" w:rsidRDefault="00721EAB"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spacing w:before="60" w:after="60" w:line="320" w:lineRule="exact"/>
        <w:jc w:val="center"/>
        <w:rPr>
          <w:rFonts w:eastAsiaTheme="minorHAnsi"/>
          <w:b/>
          <w:spacing w:val="-10"/>
          <w:sz w:val="28"/>
          <w:szCs w:val="28"/>
          <w:lang w:eastAsia="en-US"/>
        </w:rPr>
      </w:pPr>
    </w:p>
    <w:p w14:paraId="3E7F3C44" w14:textId="77777777" w:rsidR="00F96C4C" w:rsidRDefault="00F96C4C"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spacing w:before="60" w:after="60" w:line="320" w:lineRule="exact"/>
        <w:jc w:val="center"/>
        <w:rPr>
          <w:rFonts w:eastAsiaTheme="minorHAnsi"/>
          <w:b/>
          <w:spacing w:val="-10"/>
          <w:sz w:val="28"/>
          <w:szCs w:val="28"/>
          <w:lang w:val="vi-VN" w:eastAsia="en-US"/>
        </w:rPr>
      </w:pPr>
    </w:p>
    <w:p w14:paraId="33259F98" w14:textId="21CC87B7" w:rsidR="00D506B6" w:rsidRPr="00E16B01" w:rsidRDefault="006C1EA1"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spacing w:before="60" w:after="60" w:line="320" w:lineRule="exact"/>
        <w:jc w:val="center"/>
        <w:rPr>
          <w:rFonts w:eastAsiaTheme="minorHAnsi"/>
          <w:b/>
          <w:spacing w:val="-10"/>
          <w:sz w:val="28"/>
          <w:szCs w:val="28"/>
          <w:lang w:val="vi-VN" w:eastAsia="en-US"/>
        </w:rPr>
      </w:pPr>
      <w:r w:rsidRPr="00E16B01">
        <w:rPr>
          <w:rFonts w:eastAsiaTheme="minorHAnsi"/>
          <w:b/>
          <w:spacing w:val="-10"/>
          <w:sz w:val="28"/>
          <w:szCs w:val="28"/>
          <w:lang w:val="vi-VN" w:eastAsia="en-US"/>
        </w:rPr>
        <w:t>TỜ TRÌNH</w:t>
      </w:r>
    </w:p>
    <w:p w14:paraId="556E31C2" w14:textId="77777777" w:rsidR="002F1175" w:rsidRDefault="002F1175"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rFonts w:eastAsiaTheme="minorHAnsi"/>
          <w:b/>
          <w:spacing w:val="-2"/>
          <w:sz w:val="28"/>
          <w:szCs w:val="28"/>
          <w:lang w:eastAsia="en-US"/>
        </w:rPr>
      </w:pPr>
      <w:r>
        <w:rPr>
          <w:rFonts w:eastAsiaTheme="minorHAnsi"/>
          <w:b/>
          <w:spacing w:val="-2"/>
          <w:sz w:val="28"/>
          <w:szCs w:val="28"/>
          <w:lang w:eastAsia="en-US"/>
        </w:rPr>
        <w:t xml:space="preserve">Dự thảo </w:t>
      </w:r>
      <w:r w:rsidR="00DA29BF" w:rsidRPr="00DA29BF">
        <w:rPr>
          <w:rFonts w:eastAsiaTheme="minorHAnsi"/>
          <w:b/>
          <w:spacing w:val="-2"/>
          <w:sz w:val="28"/>
          <w:szCs w:val="28"/>
          <w:lang w:val="vi-VN" w:eastAsia="en-US"/>
        </w:rPr>
        <w:t xml:space="preserve">Quyết định </w:t>
      </w:r>
      <w:r w:rsidR="005B68B1">
        <w:rPr>
          <w:rFonts w:eastAsiaTheme="minorHAnsi"/>
          <w:b/>
          <w:spacing w:val="-2"/>
          <w:sz w:val="28"/>
          <w:szCs w:val="28"/>
          <w:lang w:val="vi-VN" w:eastAsia="en-US"/>
        </w:rPr>
        <w:t>s</w:t>
      </w:r>
      <w:r w:rsidR="00BD7946" w:rsidRPr="00BD7946">
        <w:rPr>
          <w:rFonts w:eastAsiaTheme="minorHAnsi"/>
          <w:b/>
          <w:spacing w:val="-2"/>
          <w:sz w:val="28"/>
          <w:szCs w:val="28"/>
          <w:lang w:val="vi-VN" w:eastAsia="en-US"/>
        </w:rPr>
        <w:t xml:space="preserve">ửa đổi, bổ sung một số điều của Quyết định số 02/2025/QĐ-UBND ngày 06/01/2025 của UBND tỉnh Sơn La về quy định </w:t>
      </w:r>
    </w:p>
    <w:p w14:paraId="32DB9E42" w14:textId="77777777" w:rsidR="002F1175" w:rsidRDefault="00BD7946"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rFonts w:eastAsiaTheme="minorHAnsi"/>
          <w:b/>
          <w:spacing w:val="-2"/>
          <w:sz w:val="28"/>
          <w:szCs w:val="28"/>
          <w:lang w:eastAsia="en-US"/>
        </w:rPr>
      </w:pPr>
      <w:r w:rsidRPr="00BD7946">
        <w:rPr>
          <w:rFonts w:eastAsiaTheme="minorHAnsi"/>
          <w:b/>
          <w:spacing w:val="-2"/>
          <w:sz w:val="28"/>
          <w:szCs w:val="28"/>
          <w:lang w:val="vi-VN" w:eastAsia="en-US"/>
        </w:rPr>
        <w:t xml:space="preserve">mẫu hồ sơ, trình tự, thủ tục lựa chọn dự án, kế hoạch hỗ trợ phát triển </w:t>
      </w:r>
    </w:p>
    <w:p w14:paraId="441F36CA" w14:textId="77777777" w:rsidR="002F1175" w:rsidRDefault="00BD7946"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rFonts w:eastAsiaTheme="minorHAnsi"/>
          <w:b/>
          <w:spacing w:val="-2"/>
          <w:sz w:val="28"/>
          <w:szCs w:val="28"/>
          <w:lang w:eastAsia="en-US"/>
        </w:rPr>
      </w:pPr>
      <w:r w:rsidRPr="00BD7946">
        <w:rPr>
          <w:rFonts w:eastAsiaTheme="minorHAnsi"/>
          <w:b/>
          <w:spacing w:val="-2"/>
          <w:sz w:val="28"/>
          <w:szCs w:val="28"/>
          <w:lang w:val="vi-VN" w:eastAsia="en-US"/>
        </w:rPr>
        <w:t xml:space="preserve">sản xuất liên kết theo chuỗi giá trị trong sản xuất, tiêu thụ sản phẩm nông nghiệp thuộc các chương trình mục tiêu quốc gia giai đoạn 2021-2025 </w:t>
      </w:r>
    </w:p>
    <w:p w14:paraId="4568487C" w14:textId="2E53137C" w:rsidR="00761E82" w:rsidRPr="00E16B01" w:rsidRDefault="00BD7946"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i/>
          <w:lang w:val="vi-VN"/>
        </w:rPr>
      </w:pPr>
      <w:r w:rsidRPr="00BD7946">
        <w:rPr>
          <w:rFonts w:eastAsiaTheme="minorHAnsi"/>
          <w:b/>
          <w:spacing w:val="-2"/>
          <w:sz w:val="28"/>
          <w:szCs w:val="28"/>
          <w:lang w:val="vi-VN" w:eastAsia="en-US"/>
        </w:rPr>
        <w:t>trên địa bàn tỉnh Sơn La</w:t>
      </w:r>
      <w:bookmarkStart w:id="0" w:name="_Hlk195050294"/>
    </w:p>
    <w:bookmarkEnd w:id="0"/>
    <w:p w14:paraId="3FFC2ABE" w14:textId="7CACC7E1" w:rsidR="00206BD1" w:rsidRDefault="00761E82"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rFonts w:eastAsiaTheme="minorHAnsi"/>
          <w:sz w:val="28"/>
          <w:szCs w:val="28"/>
          <w:lang w:val="vi-VN" w:eastAsia="en-US"/>
        </w:rPr>
      </w:pPr>
      <w:r w:rsidRPr="0062714E">
        <w:rPr>
          <w:rFonts w:eastAsiaTheme="minorHAnsi"/>
          <w:noProof/>
          <w:spacing w:val="-2"/>
          <w:sz w:val="28"/>
          <w:szCs w:val="28"/>
          <w:lang w:eastAsia="en-US"/>
        </w:rPr>
        <mc:AlternateContent>
          <mc:Choice Requires="wps">
            <w:drawing>
              <wp:anchor distT="0" distB="0" distL="114300" distR="114300" simplePos="0" relativeHeight="251666432" behindDoc="0" locked="0" layoutInCell="1" allowOverlap="1" wp14:anchorId="2CF908F7" wp14:editId="1FFA8968">
                <wp:simplePos x="0" y="0"/>
                <wp:positionH relativeFrom="margin">
                  <wp:align>center</wp:align>
                </wp:positionH>
                <wp:positionV relativeFrom="paragraph">
                  <wp:posOffset>36195</wp:posOffset>
                </wp:positionV>
                <wp:extent cx="126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DEBF94" id="Straight Connector 2"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85pt" to="9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" strokecolor="windowText" strokeweight=".5pt">
                <v:stroke joinstyle="miter"/>
                <w10:wrap anchorx="margin"/>
              </v:line>
            </w:pict>
          </mc:Fallback>
        </mc:AlternateContent>
      </w:r>
    </w:p>
    <w:p w14:paraId="00513CD9" w14:textId="7D96F808" w:rsidR="009B3466" w:rsidRDefault="00D506B6"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rFonts w:eastAsiaTheme="minorHAnsi"/>
          <w:sz w:val="28"/>
          <w:szCs w:val="28"/>
          <w:lang w:val="vi-VN" w:eastAsia="en-US"/>
        </w:rPr>
      </w:pPr>
      <w:r w:rsidRPr="0062714E">
        <w:rPr>
          <w:rFonts w:eastAsiaTheme="minorHAnsi"/>
          <w:sz w:val="28"/>
          <w:szCs w:val="28"/>
          <w:lang w:val="vi-VN" w:eastAsia="en-US"/>
        </w:rPr>
        <w:t>Kính gửi:</w:t>
      </w:r>
      <w:r w:rsidR="007C4C02">
        <w:rPr>
          <w:rFonts w:eastAsiaTheme="minorHAnsi"/>
          <w:sz w:val="28"/>
          <w:szCs w:val="28"/>
          <w:lang w:val="vi-VN" w:eastAsia="en-US"/>
        </w:rPr>
        <w:t xml:space="preserve"> </w:t>
      </w:r>
      <w:r w:rsidR="002673C0">
        <w:rPr>
          <w:rFonts w:eastAsiaTheme="minorHAnsi"/>
          <w:sz w:val="28"/>
          <w:szCs w:val="28"/>
          <w:lang w:val="vi-VN" w:eastAsia="en-US"/>
        </w:rPr>
        <w:t>Ủy</w:t>
      </w:r>
      <w:r w:rsidRPr="00E16B01">
        <w:rPr>
          <w:rFonts w:eastAsiaTheme="minorHAnsi"/>
          <w:sz w:val="28"/>
          <w:szCs w:val="28"/>
          <w:lang w:val="vi-VN" w:eastAsia="en-US"/>
        </w:rPr>
        <w:t xml:space="preserve"> ban nhân dân tỉnh Sơn La</w:t>
      </w:r>
    </w:p>
    <w:p w14:paraId="403DE6D0" w14:textId="77777777" w:rsidR="00F96C4C" w:rsidRDefault="00F96C4C" w:rsidP="00BD16D6">
      <w:pPr>
        <w:spacing w:before="120" w:after="120"/>
        <w:ind w:firstLine="720"/>
        <w:jc w:val="both"/>
        <w:rPr>
          <w:sz w:val="28"/>
          <w:szCs w:val="28"/>
          <w:lang w:val="vi-VN"/>
        </w:rPr>
      </w:pPr>
    </w:p>
    <w:p w14:paraId="2E597E82" w14:textId="7A20327D" w:rsidR="004C6191" w:rsidRPr="00BD16D6" w:rsidRDefault="00B80358" w:rsidP="00BD16D6">
      <w:pPr>
        <w:spacing w:before="120" w:after="120"/>
        <w:ind w:firstLine="720"/>
        <w:jc w:val="both"/>
        <w:rPr>
          <w:sz w:val="28"/>
          <w:szCs w:val="28"/>
        </w:rPr>
      </w:pPr>
      <w:r w:rsidRPr="00BD16D6">
        <w:rPr>
          <w:sz w:val="28"/>
          <w:szCs w:val="28"/>
        </w:rPr>
        <w:t xml:space="preserve">Thực hiện quy định của </w:t>
      </w:r>
      <w:r w:rsidR="00796ACE" w:rsidRPr="00BD16D6">
        <w:rPr>
          <w:sz w:val="28"/>
          <w:szCs w:val="28"/>
        </w:rPr>
        <w:t>Luật Ban hành văn bản quy phạm pháp luật ngày 19 tháng 02 năm 2025</w:t>
      </w:r>
      <w:r w:rsidR="004C6191" w:rsidRPr="00BD16D6">
        <w:rPr>
          <w:sz w:val="28"/>
          <w:szCs w:val="28"/>
        </w:rPr>
        <w:t xml:space="preserve">; Luật sửa đổi, bổ sung một số điều của Luật Ban hành văn bản quy phạm pháp luật ngày 25 tháng 6 năm 2025; Công văn số </w:t>
      </w:r>
      <w:r w:rsidR="00ED61EF" w:rsidRPr="00BD16D6">
        <w:rPr>
          <w:sz w:val="28"/>
          <w:szCs w:val="28"/>
        </w:rPr>
        <w:t xml:space="preserve">4305/UBND-KT ngày 05/8/2025 của Ủy ban nhân dân tỉnh Sơn La về việc </w:t>
      </w:r>
      <w:r w:rsidR="00137363" w:rsidRPr="00BD16D6">
        <w:rPr>
          <w:sz w:val="28"/>
          <w:szCs w:val="28"/>
        </w:rPr>
        <w:t>xây dựng Quyết định của UBND tỉnh sửa đổi, bổ sung một số điều của Quyết định số 02/2025/QĐ-UBND ngày 06/01/2025 của UBND tỉnh Sơn La.</w:t>
      </w:r>
    </w:p>
    <w:p w14:paraId="4348EBBD" w14:textId="73A78774" w:rsidR="00B80358" w:rsidRPr="00BD16D6" w:rsidRDefault="00B80358" w:rsidP="00BD16D6">
      <w:pPr>
        <w:spacing w:before="120" w:after="120"/>
        <w:ind w:firstLine="720"/>
        <w:jc w:val="both"/>
        <w:rPr>
          <w:sz w:val="28"/>
          <w:szCs w:val="28"/>
        </w:rPr>
      </w:pPr>
      <w:r w:rsidRPr="00BD16D6">
        <w:rPr>
          <w:sz w:val="28"/>
          <w:szCs w:val="28"/>
        </w:rPr>
        <w:t>Sở Nông nghiệp và Môi trường kính trình Uỷ ban nhân dân tỉnh</w:t>
      </w:r>
      <w:r w:rsidR="00137363" w:rsidRPr="00BD16D6">
        <w:rPr>
          <w:sz w:val="28"/>
          <w:szCs w:val="28"/>
        </w:rPr>
        <w:t xml:space="preserve"> Sơn La</w:t>
      </w:r>
      <w:r w:rsidRPr="00BD16D6">
        <w:rPr>
          <w:sz w:val="28"/>
          <w:szCs w:val="28"/>
        </w:rPr>
        <w:t xml:space="preserve"> </w:t>
      </w:r>
      <w:r w:rsidR="00F509E8" w:rsidRPr="00BD16D6">
        <w:rPr>
          <w:sz w:val="28"/>
          <w:szCs w:val="28"/>
        </w:rPr>
        <w:t xml:space="preserve">dự thảo </w:t>
      </w:r>
      <w:r w:rsidR="00137363" w:rsidRPr="00BD16D6">
        <w:rPr>
          <w:sz w:val="28"/>
          <w:szCs w:val="28"/>
        </w:rPr>
        <w:t>Quyết định sửa đổi, bổ sung một số điều của Quyết định số 02/2025/QĐ-UBND ngày 06/01/2025 của UBND tỉnh Sơn La về quy định mẫu hồ sơ, trình tự, thủ tục lựa chọn dự án, kế hoạch hỗ trợ phát triển sản xuất liên kết theo chuỗi giá trị trong sản xuất, tiêu thụ sản phẩm nông nghiệp thuộc các chương trình mục tiêu quốc gia giai đoạn 2021-2025 trên địa bàn tỉnh Sơn La</w:t>
      </w:r>
      <w:r w:rsidR="00D326AD" w:rsidRPr="00BD16D6">
        <w:rPr>
          <w:sz w:val="28"/>
          <w:szCs w:val="28"/>
          <w:lang w:val="vi-VN"/>
        </w:rPr>
        <w:t xml:space="preserve">, </w:t>
      </w:r>
      <w:r w:rsidRPr="00BD16D6">
        <w:rPr>
          <w:sz w:val="28"/>
          <w:szCs w:val="28"/>
        </w:rPr>
        <w:t>như sau:</w:t>
      </w:r>
      <w:r w:rsidR="00796ACE" w:rsidRPr="00BD16D6">
        <w:rPr>
          <w:sz w:val="28"/>
          <w:szCs w:val="28"/>
          <w:lang w:val="vi-VN"/>
        </w:rPr>
        <w:t xml:space="preserve"> </w:t>
      </w:r>
    </w:p>
    <w:p w14:paraId="2DCF59C0" w14:textId="06B2DA5E" w:rsidR="007002FC" w:rsidRPr="00BD16D6" w:rsidRDefault="007002FC" w:rsidP="00BD16D6">
      <w:pPr>
        <w:spacing w:before="120" w:after="120"/>
        <w:ind w:firstLine="720"/>
        <w:jc w:val="both"/>
        <w:rPr>
          <w:b/>
          <w:sz w:val="28"/>
          <w:szCs w:val="28"/>
          <w:lang w:val="vi-VN"/>
        </w:rPr>
      </w:pPr>
      <w:r w:rsidRPr="00BD16D6">
        <w:rPr>
          <w:b/>
          <w:sz w:val="28"/>
          <w:szCs w:val="28"/>
        </w:rPr>
        <w:t>I. SỰ CẦN THIẾT BAN HÀNH VĂN BẢN</w:t>
      </w:r>
    </w:p>
    <w:p w14:paraId="7AA31C44" w14:textId="7E699AD9" w:rsidR="00B25F82" w:rsidRPr="00BD16D6" w:rsidRDefault="00B25F82" w:rsidP="00BD16D6">
      <w:pPr>
        <w:spacing w:before="120" w:after="120"/>
        <w:ind w:firstLine="720"/>
        <w:jc w:val="both"/>
        <w:rPr>
          <w:b/>
          <w:sz w:val="28"/>
          <w:szCs w:val="28"/>
          <w:lang w:val="vi-VN"/>
        </w:rPr>
      </w:pPr>
      <w:r w:rsidRPr="00BD16D6">
        <w:rPr>
          <w:b/>
          <w:sz w:val="28"/>
          <w:szCs w:val="28"/>
        </w:rPr>
        <w:t>1. Cơ sở</w:t>
      </w:r>
      <w:r w:rsidRPr="00BD16D6">
        <w:rPr>
          <w:b/>
          <w:sz w:val="28"/>
          <w:szCs w:val="28"/>
          <w:lang w:val="vi-VN"/>
        </w:rPr>
        <w:t xml:space="preserve"> </w:t>
      </w:r>
      <w:r w:rsidRPr="00BD16D6">
        <w:rPr>
          <w:b/>
          <w:sz w:val="28"/>
          <w:szCs w:val="28"/>
        </w:rPr>
        <w:t>pháp lý</w:t>
      </w:r>
    </w:p>
    <w:p w14:paraId="423F3716" w14:textId="15894C50" w:rsidR="00251D7A" w:rsidRPr="00BD16D6" w:rsidRDefault="00251D7A" w:rsidP="00BD16D6">
      <w:pPr>
        <w:widowControl w:val="0"/>
        <w:spacing w:before="120" w:after="120"/>
        <w:ind w:firstLine="720"/>
        <w:jc w:val="both"/>
        <w:rPr>
          <w:sz w:val="28"/>
          <w:szCs w:val="28"/>
          <w:lang w:val="vi-VN"/>
        </w:rPr>
      </w:pPr>
      <w:r w:rsidRPr="00BD16D6">
        <w:rPr>
          <w:sz w:val="28"/>
          <w:szCs w:val="28"/>
          <w:lang w:val="vi-VN"/>
        </w:rPr>
        <w:t>- Luật Tổ chức chính quyền địa phương ngày 1</w:t>
      </w:r>
      <w:r w:rsidR="00AF5C9D" w:rsidRPr="00BD16D6">
        <w:rPr>
          <w:sz w:val="28"/>
          <w:szCs w:val="28"/>
          <w:lang w:val="vi-VN"/>
        </w:rPr>
        <w:t xml:space="preserve">6 </w:t>
      </w:r>
      <w:r w:rsidRPr="00BD16D6">
        <w:rPr>
          <w:sz w:val="28"/>
          <w:szCs w:val="28"/>
          <w:lang w:val="vi-VN"/>
        </w:rPr>
        <w:t xml:space="preserve">tháng </w:t>
      </w:r>
      <w:r w:rsidR="00AF5C9D" w:rsidRPr="00BD16D6">
        <w:rPr>
          <w:sz w:val="28"/>
          <w:szCs w:val="28"/>
          <w:lang w:val="vi-VN"/>
        </w:rPr>
        <w:t xml:space="preserve">6 </w:t>
      </w:r>
      <w:r w:rsidRPr="00BD16D6">
        <w:rPr>
          <w:sz w:val="28"/>
          <w:szCs w:val="28"/>
          <w:lang w:val="vi-VN"/>
        </w:rPr>
        <w:t>năm 2025.</w:t>
      </w:r>
    </w:p>
    <w:p w14:paraId="56A27E4D" w14:textId="77777777" w:rsidR="00251D7A" w:rsidRPr="00BD16D6" w:rsidRDefault="00251D7A" w:rsidP="00BD16D6">
      <w:pPr>
        <w:widowControl w:val="0"/>
        <w:spacing w:before="120" w:after="120"/>
        <w:ind w:firstLine="720"/>
        <w:jc w:val="both"/>
        <w:rPr>
          <w:sz w:val="28"/>
          <w:szCs w:val="28"/>
        </w:rPr>
      </w:pPr>
      <w:r w:rsidRPr="00BD16D6">
        <w:rPr>
          <w:sz w:val="28"/>
          <w:szCs w:val="28"/>
          <w:lang w:val="vi-VN"/>
        </w:rPr>
        <w:t xml:space="preserve">- </w:t>
      </w:r>
      <w:r w:rsidRPr="00BD16D6">
        <w:rPr>
          <w:sz w:val="28"/>
          <w:szCs w:val="28"/>
        </w:rPr>
        <w:t>Luật Ban hành văn bản quy phạm pháp luật ngày 19 tháng 02 năm 2025</w:t>
      </w:r>
      <w:r w:rsidRPr="00BD16D6">
        <w:rPr>
          <w:sz w:val="28"/>
          <w:szCs w:val="28"/>
          <w:lang w:val="vi-VN"/>
        </w:rPr>
        <w:t>.</w:t>
      </w:r>
    </w:p>
    <w:p w14:paraId="0367ED95" w14:textId="0AB5DC9A" w:rsidR="00C54444" w:rsidRPr="00BD16D6" w:rsidRDefault="00C54444" w:rsidP="00BD16D6">
      <w:pPr>
        <w:widowControl w:val="0"/>
        <w:spacing w:before="120" w:after="120"/>
        <w:ind w:firstLine="720"/>
        <w:jc w:val="both"/>
        <w:rPr>
          <w:sz w:val="28"/>
          <w:szCs w:val="28"/>
        </w:rPr>
      </w:pPr>
      <w:r w:rsidRPr="00BD16D6">
        <w:rPr>
          <w:sz w:val="28"/>
          <w:szCs w:val="28"/>
        </w:rPr>
        <w:t>- Luật sửa đổi, bổ sung một số điều của Luật Ban hành văn bản quy phạm pháp luật ngày 25 tháng 6 năm 2025</w:t>
      </w:r>
      <w:r w:rsidR="00B73C82" w:rsidRPr="00BD16D6">
        <w:rPr>
          <w:sz w:val="28"/>
          <w:szCs w:val="28"/>
        </w:rPr>
        <w:t>.</w:t>
      </w:r>
    </w:p>
    <w:p w14:paraId="11BA8720" w14:textId="77777777" w:rsidR="00251D7A" w:rsidRPr="00BD16D6" w:rsidRDefault="00251D7A" w:rsidP="00BD16D6">
      <w:pPr>
        <w:widowControl w:val="0"/>
        <w:spacing w:before="120" w:after="120"/>
        <w:ind w:firstLine="720"/>
        <w:jc w:val="both"/>
        <w:rPr>
          <w:sz w:val="28"/>
          <w:szCs w:val="28"/>
          <w:lang w:val="vi-VN"/>
        </w:rPr>
      </w:pPr>
      <w:r w:rsidRPr="00BD16D6">
        <w:rPr>
          <w:sz w:val="28"/>
          <w:szCs w:val="28"/>
          <w:lang w:val="vi-VN"/>
        </w:rPr>
        <w:t xml:space="preserve">- </w:t>
      </w:r>
      <w:r w:rsidRPr="00BD16D6">
        <w:rPr>
          <w:sz w:val="28"/>
          <w:szCs w:val="28"/>
        </w:rPr>
        <w:t>Nghị định số 78/2025/NĐ-CP ngày 01</w:t>
      </w:r>
      <w:r w:rsidRPr="00BD16D6">
        <w:rPr>
          <w:sz w:val="28"/>
          <w:szCs w:val="28"/>
          <w:lang w:val="vi-VN"/>
        </w:rPr>
        <w:t>/</w:t>
      </w:r>
      <w:r w:rsidRPr="00BD16D6">
        <w:rPr>
          <w:sz w:val="28"/>
          <w:szCs w:val="28"/>
        </w:rPr>
        <w:t>04</w:t>
      </w:r>
      <w:r w:rsidRPr="00BD16D6">
        <w:rPr>
          <w:sz w:val="28"/>
          <w:szCs w:val="28"/>
          <w:lang w:val="vi-VN"/>
        </w:rPr>
        <w:t>/</w:t>
      </w:r>
      <w:r w:rsidRPr="00BD16D6">
        <w:rPr>
          <w:sz w:val="28"/>
          <w:szCs w:val="28"/>
        </w:rPr>
        <w:t>2025 của Chính phủ quy định chi tiết một số điều và biện pháp để tổ chức, hướng dẫn thi hành Luật Ban hành văn bản quy phạm pháp luật</w:t>
      </w:r>
      <w:r w:rsidRPr="00BD16D6">
        <w:rPr>
          <w:sz w:val="28"/>
          <w:szCs w:val="28"/>
          <w:lang w:val="vi-VN"/>
        </w:rPr>
        <w:t>.</w:t>
      </w:r>
    </w:p>
    <w:p w14:paraId="1CF13522" w14:textId="6CC4C637" w:rsidR="00251D7A" w:rsidRPr="00BD16D6" w:rsidRDefault="00251D7A" w:rsidP="00BD16D6">
      <w:pPr>
        <w:widowControl w:val="0"/>
        <w:spacing w:before="120" w:after="120"/>
        <w:ind w:firstLine="720"/>
        <w:jc w:val="both"/>
        <w:rPr>
          <w:sz w:val="28"/>
          <w:szCs w:val="28"/>
          <w:lang w:val="vi-VN"/>
        </w:rPr>
      </w:pPr>
      <w:r w:rsidRPr="00BD16D6">
        <w:rPr>
          <w:sz w:val="28"/>
          <w:szCs w:val="28"/>
          <w:lang w:val="vi-VN"/>
        </w:rPr>
        <w:lastRenderedPageBreak/>
        <w:t>- Nghị định số 125/2025/NĐ-CP ngày 11/6/2025 của Chính phủ quy định về phân định thẩm quyền của chính quyền địa phương 02 cấp trong lĩnh vực quản lý nhà nước của Bộ Tài chính.</w:t>
      </w:r>
    </w:p>
    <w:p w14:paraId="435AFB30" w14:textId="77777777" w:rsidR="00B854F3" w:rsidRPr="00BD16D6" w:rsidRDefault="00251D7A" w:rsidP="00BD16D6">
      <w:pPr>
        <w:widowControl w:val="0"/>
        <w:spacing w:before="120" w:after="120"/>
        <w:ind w:firstLine="720"/>
        <w:jc w:val="both"/>
        <w:rPr>
          <w:sz w:val="28"/>
          <w:szCs w:val="28"/>
          <w:lang w:val="vi-VN"/>
        </w:rPr>
      </w:pPr>
      <w:r w:rsidRPr="00BD16D6">
        <w:rPr>
          <w:sz w:val="28"/>
          <w:szCs w:val="28"/>
          <w:lang w:val="vi-VN"/>
        </w:rPr>
        <w:t xml:space="preserve">- </w:t>
      </w:r>
      <w:r w:rsidRPr="00BD16D6">
        <w:rPr>
          <w:sz w:val="28"/>
          <w:szCs w:val="28"/>
        </w:rPr>
        <w:t>Nghị định số 131/2025/NĐ-CP ngày 12</w:t>
      </w:r>
      <w:r w:rsidRPr="00BD16D6">
        <w:rPr>
          <w:sz w:val="28"/>
          <w:szCs w:val="28"/>
          <w:lang w:val="vi-VN"/>
        </w:rPr>
        <w:t>/</w:t>
      </w:r>
      <w:r w:rsidRPr="00BD16D6">
        <w:rPr>
          <w:sz w:val="28"/>
          <w:szCs w:val="28"/>
        </w:rPr>
        <w:t>6</w:t>
      </w:r>
      <w:r w:rsidRPr="00BD16D6">
        <w:rPr>
          <w:sz w:val="28"/>
          <w:szCs w:val="28"/>
          <w:lang w:val="vi-VN"/>
        </w:rPr>
        <w:t>/</w:t>
      </w:r>
      <w:r w:rsidRPr="00BD16D6">
        <w:rPr>
          <w:sz w:val="28"/>
          <w:szCs w:val="28"/>
        </w:rPr>
        <w:t>2025 của Chính phủ quy định phân định thẩm quyền của Chính quyền địa phương 02 cấp trong lĩnh vực quản lý nhà nước của Bộ Nông nghiệp và Môi trường</w:t>
      </w:r>
      <w:r w:rsidRPr="00BD16D6">
        <w:rPr>
          <w:sz w:val="28"/>
          <w:szCs w:val="28"/>
          <w:lang w:val="vi-VN"/>
        </w:rPr>
        <w:t>.</w:t>
      </w:r>
    </w:p>
    <w:p w14:paraId="0308EDBA" w14:textId="28DEC93D" w:rsidR="00E85D0F" w:rsidRPr="00BD16D6" w:rsidRDefault="00B854F3" w:rsidP="00BD16D6">
      <w:pPr>
        <w:widowControl w:val="0"/>
        <w:spacing w:before="120" w:after="120"/>
        <w:ind w:firstLine="720"/>
        <w:jc w:val="both"/>
        <w:rPr>
          <w:b/>
          <w:bCs/>
          <w:sz w:val="28"/>
          <w:szCs w:val="28"/>
          <w:lang w:val="vi-VN"/>
        </w:rPr>
      </w:pPr>
      <w:r w:rsidRPr="00BD16D6">
        <w:rPr>
          <w:sz w:val="28"/>
          <w:szCs w:val="28"/>
          <w:lang w:val="vi-VN"/>
        </w:rPr>
        <w:t xml:space="preserve">- </w:t>
      </w:r>
      <w:r w:rsidR="00251D7A" w:rsidRPr="00BD16D6">
        <w:rPr>
          <w:sz w:val="28"/>
          <w:szCs w:val="28"/>
          <w:lang w:val="vi-VN"/>
        </w:rPr>
        <w:t>Nghị định số 136/2025/NĐ-CP ngày 12/6/2025 của Chính phủ quy định phân quyền, phân cấp trong lĩnh vực nông nghiệp và môi trường</w:t>
      </w:r>
      <w:r w:rsidRPr="00BD16D6">
        <w:rPr>
          <w:sz w:val="28"/>
          <w:szCs w:val="28"/>
          <w:lang w:val="vi-VN"/>
        </w:rPr>
        <w:t>.</w:t>
      </w:r>
    </w:p>
    <w:p w14:paraId="0F63BDD3" w14:textId="20233DDC" w:rsidR="00B854F3" w:rsidRPr="00BD16D6" w:rsidRDefault="003270A0" w:rsidP="00BD16D6">
      <w:pPr>
        <w:widowControl w:val="0"/>
        <w:spacing w:before="120" w:after="120"/>
        <w:ind w:firstLine="720"/>
        <w:jc w:val="both"/>
        <w:rPr>
          <w:b/>
          <w:bCs/>
          <w:sz w:val="28"/>
          <w:szCs w:val="28"/>
          <w:lang w:val="vi-VN"/>
        </w:rPr>
      </w:pPr>
      <w:r w:rsidRPr="00BD16D6">
        <w:rPr>
          <w:b/>
          <w:bCs/>
          <w:sz w:val="28"/>
          <w:szCs w:val="28"/>
          <w:lang w:val="vi-VN"/>
        </w:rPr>
        <w:t>2. Cơ sở thực tiễn</w:t>
      </w:r>
    </w:p>
    <w:p w14:paraId="45F55FF5" w14:textId="77777777" w:rsidR="00B36E0F" w:rsidRPr="00BD16D6" w:rsidRDefault="00B36E0F" w:rsidP="00BD16D6">
      <w:pPr>
        <w:widowControl w:val="0"/>
        <w:spacing w:before="120" w:after="120"/>
        <w:ind w:firstLine="720"/>
        <w:jc w:val="both"/>
        <w:rPr>
          <w:sz w:val="28"/>
          <w:szCs w:val="28"/>
          <w:lang w:val="vi-VN"/>
        </w:rPr>
      </w:pPr>
      <w:r w:rsidRPr="00BD16D6">
        <w:rPr>
          <w:sz w:val="28"/>
          <w:szCs w:val="28"/>
          <w:lang w:val="vi-VN"/>
        </w:rPr>
        <w:t>Căn cứ khoản 1 Điều 1 của Luật Tổ chức chính quyền địa phương ngày 16 tháng 6 năm 2025 quy định đơn vị hành chính địa phương của nước Cộng hoà xã hội chủ nghĩa Việt Nam được tổ chức thành 02 cấp, gồm có: Tỉnh, thành phố trực thuộc trung ương (cấp tỉnh); xã, phường, đặc khu trực thuộc cấp tỉnh (cấp xã).</w:t>
      </w:r>
    </w:p>
    <w:p w14:paraId="38965A9F" w14:textId="36F3E718" w:rsidR="003270A0" w:rsidRPr="00BD16D6" w:rsidRDefault="00C50850" w:rsidP="00BD16D6">
      <w:pPr>
        <w:widowControl w:val="0"/>
        <w:spacing w:before="120" w:after="120"/>
        <w:ind w:firstLine="720"/>
        <w:jc w:val="both"/>
        <w:rPr>
          <w:sz w:val="28"/>
          <w:szCs w:val="28"/>
          <w:lang w:val="vi-VN"/>
        </w:rPr>
      </w:pPr>
      <w:r w:rsidRPr="00BD16D6">
        <w:rPr>
          <w:sz w:val="28"/>
          <w:szCs w:val="28"/>
          <w:lang w:val="vi-VN"/>
        </w:rPr>
        <w:t>Căn cứ điểm h khoản 2 Điều 5 Chương II của Nghị định số 125/2025/NĐ-CP ngày 11/6/2025 của Chính phủ quy định “Nhiệm vụ của lãnh đạo Ủy ban nhân dân cấp huyện làm Chủ tịch Hội đồng thẩm định, nhiệm vụ của lãnh đạo Ủy ban nhân dân cấp huyện làm thành viên Hội đồng thẩm định được</w:t>
      </w:r>
      <w:r w:rsidR="00576A2E" w:rsidRPr="00BD16D6">
        <w:rPr>
          <w:sz w:val="28"/>
          <w:szCs w:val="28"/>
          <w:lang w:val="vi-VN"/>
        </w:rPr>
        <w:t xml:space="preserve"> quy định tại điểm c khoản 3 Điều 21 Nghị định số 27/2022/NĐ-CP (được sửa đổi, bổ sung tại khoản 12 Điều 1 Nghị định số 38/2023/NĐ-CP) do lãnh đạo Ủy ban nhân dân cấp xã thực hiện”.</w:t>
      </w:r>
    </w:p>
    <w:p w14:paraId="59670915" w14:textId="77777777" w:rsidR="0006160A" w:rsidRPr="00BD16D6" w:rsidRDefault="00C317CA" w:rsidP="00BD16D6">
      <w:pPr>
        <w:spacing w:before="120" w:after="120"/>
        <w:ind w:firstLine="720"/>
        <w:jc w:val="both"/>
        <w:rPr>
          <w:sz w:val="28"/>
          <w:szCs w:val="28"/>
        </w:rPr>
      </w:pPr>
      <w:r w:rsidRPr="00BD16D6">
        <w:rPr>
          <w:sz w:val="28"/>
          <w:szCs w:val="28"/>
        </w:rPr>
        <w:t xml:space="preserve">Từ những căn cứ pháp lý và cơ sở thực tiễn nêu ở trên việc Uỷ ban nhân dân tỉnh ban hành </w:t>
      </w:r>
      <w:r w:rsidR="00C7541E" w:rsidRPr="00BD16D6">
        <w:rPr>
          <w:sz w:val="28"/>
          <w:szCs w:val="28"/>
          <w:lang w:val="vi-VN"/>
        </w:rPr>
        <w:t xml:space="preserve">quyết định </w:t>
      </w:r>
      <w:r w:rsidR="00C7541E" w:rsidRPr="00BD16D6">
        <w:rPr>
          <w:sz w:val="28"/>
          <w:szCs w:val="28"/>
        </w:rPr>
        <w:t>sửa đổi, bổ sung một số điều của Quyết định số 02/2025/QĐ-UBND ngày 06/01/2025 của UBND tỉnh Sơn La về quy định mẫu hồ sơ, trình tự, thủ tục lựa chọn dự án, kế hoạch hỗ trợ phát triển sản xuất liên kết theo chuỗi giá trị trong sản xuất, tiêu thụ sản phẩm nông nghiệp thuộc các chương trình mục tiêu quốc gia giai đoạn 2021-2025 trên địa bàn tỉnh Sơn La</w:t>
      </w:r>
      <w:r w:rsidR="00C7541E" w:rsidRPr="00BD16D6">
        <w:rPr>
          <w:sz w:val="28"/>
          <w:szCs w:val="28"/>
          <w:lang w:val="vi-VN"/>
        </w:rPr>
        <w:t xml:space="preserve"> </w:t>
      </w:r>
      <w:r w:rsidRPr="00BD16D6">
        <w:rPr>
          <w:sz w:val="28"/>
          <w:szCs w:val="28"/>
        </w:rPr>
        <w:t>là cần thiết.</w:t>
      </w:r>
    </w:p>
    <w:p w14:paraId="2BDF0BEA" w14:textId="48074175" w:rsidR="0006160A" w:rsidRPr="00BD16D6" w:rsidRDefault="0006160A" w:rsidP="00BD16D6">
      <w:pPr>
        <w:spacing w:before="120" w:after="120"/>
        <w:ind w:firstLine="720"/>
        <w:jc w:val="both"/>
        <w:rPr>
          <w:sz w:val="28"/>
          <w:szCs w:val="28"/>
        </w:rPr>
      </w:pPr>
      <w:r w:rsidRPr="00BD16D6">
        <w:rPr>
          <w:b/>
          <w:sz w:val="28"/>
          <w:szCs w:val="28"/>
        </w:rPr>
        <w:t>II. MỤC ĐÍCH BAN HÀNH, QUAN ĐIỂM XÂY DỰNG VĂN BẢN</w:t>
      </w:r>
    </w:p>
    <w:p w14:paraId="4EF5B2AE" w14:textId="77777777" w:rsidR="0006160A" w:rsidRPr="00BD16D6" w:rsidRDefault="0006160A" w:rsidP="00BD16D6">
      <w:pPr>
        <w:spacing w:before="120" w:after="120"/>
        <w:ind w:firstLine="720"/>
        <w:jc w:val="both"/>
        <w:rPr>
          <w:b/>
          <w:bCs/>
          <w:sz w:val="28"/>
          <w:szCs w:val="28"/>
        </w:rPr>
      </w:pPr>
      <w:r w:rsidRPr="00BD16D6">
        <w:rPr>
          <w:b/>
          <w:bCs/>
          <w:sz w:val="28"/>
          <w:szCs w:val="28"/>
        </w:rPr>
        <w:t>1. Mục đích ban hành văn bản</w:t>
      </w:r>
    </w:p>
    <w:p w14:paraId="253545C1" w14:textId="77CAD950" w:rsidR="004B4A62" w:rsidRPr="00BD16D6" w:rsidRDefault="004B4A62" w:rsidP="00BD16D6">
      <w:pPr>
        <w:spacing w:before="120" w:after="120"/>
        <w:ind w:firstLine="720"/>
        <w:jc w:val="both"/>
        <w:rPr>
          <w:sz w:val="28"/>
          <w:szCs w:val="28"/>
        </w:rPr>
      </w:pPr>
      <w:r w:rsidRPr="00BD16D6">
        <w:rPr>
          <w:sz w:val="28"/>
          <w:szCs w:val="28"/>
        </w:rPr>
        <w:t>Ban hành Quyết định</w:t>
      </w:r>
      <w:r w:rsidR="0006160A" w:rsidRPr="00BD16D6">
        <w:rPr>
          <w:sz w:val="28"/>
          <w:szCs w:val="28"/>
        </w:rPr>
        <w:t xml:space="preserve"> sửa đổi, bổ sung một số điều của Quyết định số 02/2025/QĐ-UBND ngày 06/01/2025 của UBND tỉnh Sơn La về quy định mẫu hồ sơ, trình tự, thủ tục lựa chọn dự án, kế hoạch hỗ trợ phát triển sản xuất liên kết theo chuỗi giá trị trong sản xuất, tiêu thụ sản phẩm nông nghiệp thuộc các chương trình mục tiêu quốc gia giai đoạn 2021-2025 trên địa bàn tỉnh Sơn La</w:t>
      </w:r>
      <w:r w:rsidR="00B1194D" w:rsidRPr="00BD16D6">
        <w:rPr>
          <w:sz w:val="28"/>
          <w:szCs w:val="28"/>
        </w:rPr>
        <w:t xml:space="preserve"> </w:t>
      </w:r>
      <w:r w:rsidRPr="00BD16D6">
        <w:rPr>
          <w:sz w:val="28"/>
          <w:szCs w:val="28"/>
        </w:rPr>
        <w:t xml:space="preserve">phù hợp với </w:t>
      </w:r>
      <w:r w:rsidR="009166D9" w:rsidRPr="00BD16D6">
        <w:rPr>
          <w:sz w:val="28"/>
          <w:szCs w:val="28"/>
        </w:rPr>
        <w:t xml:space="preserve">Luật Tổ chức chính quyền địa phương; </w:t>
      </w:r>
      <w:r w:rsidRPr="00BD16D6">
        <w:rPr>
          <w:sz w:val="28"/>
          <w:szCs w:val="28"/>
        </w:rPr>
        <w:t>Nghị định số 131/2025/NĐ-CP.</w:t>
      </w:r>
    </w:p>
    <w:p w14:paraId="07C1B876" w14:textId="77777777" w:rsidR="004B4A62" w:rsidRPr="00BD16D6" w:rsidRDefault="004B4A62" w:rsidP="00BD16D6">
      <w:pPr>
        <w:spacing w:before="120" w:after="120"/>
        <w:ind w:firstLine="720"/>
        <w:jc w:val="both"/>
        <w:rPr>
          <w:b/>
          <w:bCs/>
          <w:sz w:val="28"/>
          <w:szCs w:val="28"/>
        </w:rPr>
      </w:pPr>
      <w:r w:rsidRPr="00BD16D6">
        <w:rPr>
          <w:b/>
          <w:bCs/>
          <w:sz w:val="28"/>
          <w:szCs w:val="28"/>
        </w:rPr>
        <w:t>2. Quan điểm xây dựng dự thảo văn bản</w:t>
      </w:r>
    </w:p>
    <w:p w14:paraId="2DCE34F3" w14:textId="77777777" w:rsidR="004B4A62" w:rsidRPr="00BD16D6" w:rsidRDefault="004B4A62" w:rsidP="00BD16D6">
      <w:pPr>
        <w:spacing w:before="120" w:after="120"/>
        <w:ind w:firstLine="720"/>
        <w:jc w:val="both"/>
        <w:rPr>
          <w:sz w:val="28"/>
          <w:szCs w:val="28"/>
        </w:rPr>
      </w:pPr>
      <w:r w:rsidRPr="00BD16D6">
        <w:rPr>
          <w:sz w:val="28"/>
          <w:szCs w:val="28"/>
        </w:rPr>
        <w:t>- Đảm bảo hợp hiến, hợp pháp, đúng trình tự, thủ tục theo quy định của Luật ban hành văn bản quy phạm pháp luật và Nghị định quy định chi tiết một số điều và biện pháp để tổ chức, hướng dẫn thi hành Luật Ban hành văn bản quy phạm pháp luật.</w:t>
      </w:r>
    </w:p>
    <w:p w14:paraId="5AD21CF3" w14:textId="77777777" w:rsidR="004B4A62" w:rsidRPr="00BD16D6" w:rsidRDefault="004B4A62" w:rsidP="00BD16D6">
      <w:pPr>
        <w:spacing w:before="120" w:after="120"/>
        <w:ind w:firstLine="720"/>
        <w:jc w:val="both"/>
        <w:rPr>
          <w:sz w:val="28"/>
          <w:szCs w:val="28"/>
        </w:rPr>
      </w:pPr>
      <w:r w:rsidRPr="00BD16D6">
        <w:rPr>
          <w:sz w:val="28"/>
          <w:szCs w:val="28"/>
        </w:rPr>
        <w:lastRenderedPageBreak/>
        <w:t>- Công khai, dân chủ trong việc tiếp nhận, phản hồi ý kiến, kiến nghị của cá nhân, cơ quan, tổ chức trong quá trình xây dựng, ban hành văn bản quy phạm pháp luật.</w:t>
      </w:r>
    </w:p>
    <w:p w14:paraId="733024E8" w14:textId="1ECDA26F" w:rsidR="004B4A62" w:rsidRPr="00BD16D6" w:rsidRDefault="004B4A62" w:rsidP="00BD16D6">
      <w:pPr>
        <w:spacing w:before="120" w:after="120"/>
        <w:ind w:firstLine="720"/>
        <w:jc w:val="both"/>
        <w:rPr>
          <w:sz w:val="28"/>
          <w:szCs w:val="28"/>
        </w:rPr>
      </w:pPr>
      <w:r w:rsidRPr="00BD16D6">
        <w:rPr>
          <w:sz w:val="28"/>
          <w:szCs w:val="28"/>
        </w:rPr>
        <w:t>- Đảm bảo các quy định Luật Tổ chức chính quyền địa phương; Nghị định số 131/2025/NĐ-CP.</w:t>
      </w:r>
    </w:p>
    <w:p w14:paraId="1F47F2F0" w14:textId="0210E5D2" w:rsidR="00DE20AB" w:rsidRPr="00BD16D6" w:rsidRDefault="00DE20AB" w:rsidP="00BD16D6">
      <w:pPr>
        <w:autoSpaceDE w:val="0"/>
        <w:autoSpaceDN w:val="0"/>
        <w:adjustRightInd w:val="0"/>
        <w:spacing w:before="120" w:after="120"/>
        <w:ind w:firstLine="720"/>
        <w:jc w:val="both"/>
        <w:rPr>
          <w:b/>
          <w:bCs/>
          <w:sz w:val="28"/>
          <w:szCs w:val="28"/>
        </w:rPr>
      </w:pPr>
      <w:r w:rsidRPr="00BD16D6">
        <w:rPr>
          <w:b/>
          <w:bCs/>
          <w:sz w:val="28"/>
          <w:szCs w:val="28"/>
          <w:lang w:val="en"/>
        </w:rPr>
        <w:t>III. QUÁ TRÌNH XÂY D</w:t>
      </w:r>
      <w:r w:rsidRPr="00BD16D6">
        <w:rPr>
          <w:b/>
          <w:bCs/>
          <w:sz w:val="28"/>
          <w:szCs w:val="28"/>
        </w:rPr>
        <w:t>ỰNG DỰ THẢO VĂN BẢN</w:t>
      </w:r>
    </w:p>
    <w:p w14:paraId="40A81933" w14:textId="6ACACBA6" w:rsidR="00DE20AB" w:rsidRPr="00BD16D6" w:rsidRDefault="00DE20AB" w:rsidP="00BD16D6">
      <w:pPr>
        <w:spacing w:before="120" w:after="120"/>
        <w:ind w:firstLine="720"/>
        <w:jc w:val="both"/>
        <w:rPr>
          <w:sz w:val="28"/>
          <w:szCs w:val="28"/>
        </w:rPr>
      </w:pPr>
      <w:r w:rsidRPr="00BD16D6">
        <w:rPr>
          <w:sz w:val="28"/>
          <w:szCs w:val="28"/>
        </w:rPr>
        <w:t xml:space="preserve">1. Sở Nông nghiệp và Môi trường đã ban hành </w:t>
      </w:r>
      <w:r w:rsidR="00BE350B" w:rsidRPr="00BD16D6">
        <w:rPr>
          <w:sz w:val="28"/>
          <w:szCs w:val="28"/>
        </w:rPr>
        <w:t>Tờ trình số 865/TTr-SNNMT ngày 04/8/2025/2025 về việc đăng ký xây dựng Quyết định của Uỷ ban nhân dân tỉnh sửa đổi, bổ sung một số điều của Quyết định số 02/2025/QĐ-UBND ngày 06/01/2025 của UBND tỉnh Sơn La về quy định mẫu hồ sơ, trình tự, thủ tục lựa chọn dự án, kế hoạch hỗ trợ phát triển sản xuất liên kết theo chuỗi giá trị trong sản xuất, tiêu thụ sản phẩm nông nghiệp thuộc các chương trình mục tiêu quốc gia giai đoạn 2021-2025 trên địa bàn tỉnh Sơn La</w:t>
      </w:r>
      <w:r w:rsidRPr="00BD16D6">
        <w:rPr>
          <w:sz w:val="28"/>
          <w:szCs w:val="28"/>
        </w:rPr>
        <w:t>.</w:t>
      </w:r>
    </w:p>
    <w:p w14:paraId="2C1FDF86" w14:textId="0379ADFA" w:rsidR="007E1C7A" w:rsidRPr="00BD16D6" w:rsidRDefault="00DE20AB" w:rsidP="00BD16D6">
      <w:pPr>
        <w:spacing w:before="120" w:after="120"/>
        <w:ind w:firstLine="720"/>
        <w:jc w:val="both"/>
        <w:rPr>
          <w:sz w:val="28"/>
          <w:szCs w:val="28"/>
        </w:rPr>
      </w:pPr>
      <w:r w:rsidRPr="00BD16D6">
        <w:rPr>
          <w:sz w:val="28"/>
          <w:szCs w:val="28"/>
        </w:rPr>
        <w:t xml:space="preserve">2. Ngày </w:t>
      </w:r>
      <w:r w:rsidR="007E1C7A" w:rsidRPr="00BD16D6">
        <w:rPr>
          <w:sz w:val="28"/>
          <w:szCs w:val="28"/>
        </w:rPr>
        <w:t>0</w:t>
      </w:r>
      <w:r w:rsidRPr="00BD16D6">
        <w:rPr>
          <w:sz w:val="28"/>
          <w:szCs w:val="28"/>
        </w:rPr>
        <w:t>5/</w:t>
      </w:r>
      <w:r w:rsidR="007E1C7A" w:rsidRPr="00BD16D6">
        <w:rPr>
          <w:sz w:val="28"/>
          <w:szCs w:val="28"/>
        </w:rPr>
        <w:t>8</w:t>
      </w:r>
      <w:r w:rsidRPr="00BD16D6">
        <w:rPr>
          <w:sz w:val="28"/>
          <w:szCs w:val="28"/>
        </w:rPr>
        <w:t xml:space="preserve">/2025, Uỷ ban nhân dân tỉnh ban hành Công văn số </w:t>
      </w:r>
      <w:r w:rsidR="007E1C7A" w:rsidRPr="00BD16D6">
        <w:rPr>
          <w:sz w:val="28"/>
          <w:szCs w:val="28"/>
        </w:rPr>
        <w:t xml:space="preserve">4305/UBND-KT </w:t>
      </w:r>
      <w:r w:rsidRPr="00BD16D6">
        <w:rPr>
          <w:sz w:val="28"/>
          <w:szCs w:val="28"/>
        </w:rPr>
        <w:t xml:space="preserve">về việc </w:t>
      </w:r>
      <w:r w:rsidR="00743F20" w:rsidRPr="00BD16D6">
        <w:rPr>
          <w:sz w:val="28"/>
          <w:szCs w:val="28"/>
        </w:rPr>
        <w:t>xây dựng Quyết định của UBND tỉnh sửa đổi, bổ sung một số điều của Quyết định số 02/2025/QĐ-UBND ngày 06/01/2025 của UBND tỉnh Sơn La.</w:t>
      </w:r>
    </w:p>
    <w:p w14:paraId="02B12350" w14:textId="5D8F3FD6" w:rsidR="00DE20AB" w:rsidRPr="00BD16D6" w:rsidRDefault="00DE20AB" w:rsidP="00BD16D6">
      <w:pPr>
        <w:spacing w:before="120" w:after="120"/>
        <w:ind w:firstLine="720"/>
        <w:jc w:val="both"/>
        <w:rPr>
          <w:sz w:val="28"/>
          <w:szCs w:val="28"/>
        </w:rPr>
      </w:pPr>
      <w:r w:rsidRPr="00BD16D6">
        <w:rPr>
          <w:sz w:val="28"/>
          <w:szCs w:val="28"/>
        </w:rPr>
        <w:t xml:space="preserve">3. Ngày </w:t>
      </w:r>
      <w:r w:rsidR="00743F20" w:rsidRPr="00BD16D6">
        <w:rPr>
          <w:sz w:val="28"/>
          <w:szCs w:val="28"/>
        </w:rPr>
        <w:t>….</w:t>
      </w:r>
      <w:r w:rsidRPr="00BD16D6">
        <w:rPr>
          <w:sz w:val="28"/>
          <w:szCs w:val="28"/>
        </w:rPr>
        <w:t>/</w:t>
      </w:r>
      <w:r w:rsidR="00743F20" w:rsidRPr="00BD16D6">
        <w:rPr>
          <w:sz w:val="28"/>
          <w:szCs w:val="28"/>
        </w:rPr>
        <w:t>8</w:t>
      </w:r>
      <w:r w:rsidRPr="00BD16D6">
        <w:rPr>
          <w:sz w:val="28"/>
          <w:szCs w:val="28"/>
        </w:rPr>
        <w:t xml:space="preserve">/2025, Sở Nông nghiệp và Môi trường ban hành Công văn số: /SNNMT-CCPTNT về việc xin ý kiến tham gia góp ý dự thảo Tờ trình của Sở, Dự thảo Quyết định của UBND tỉnh </w:t>
      </w:r>
      <w:r w:rsidR="00FD2436" w:rsidRPr="00BD16D6">
        <w:rPr>
          <w:sz w:val="28"/>
          <w:szCs w:val="28"/>
        </w:rPr>
        <w:t xml:space="preserve">Quyết định sửa đổi, bổ sung một số điều của Quyết định số 02/2025/QĐ-UBND ngày 06/01/2025 của UBND tỉnh Sơn La về quy định mẫu hồ sơ, trình tự, thủ tục lựa chọn dự án, kế hoạch hỗ trợ phát triển sản xuất liên kết theo chuỗi giá trị trong sản xuất, tiêu thụ sản phẩm nông nghiệp thuộc các chương trình mục tiêu quốc gia giai đoạn 2021-2025 trên địa bàn tỉnh Sơn La </w:t>
      </w:r>
      <w:r w:rsidRPr="00BD16D6">
        <w:rPr>
          <w:sz w:val="28"/>
          <w:szCs w:val="28"/>
        </w:rPr>
        <w:t xml:space="preserve">và đăng tải dự thảo văn bản trên cổng thông tin điện tử của tỉnh, sở </w:t>
      </w:r>
      <w:r w:rsidRPr="00BD16D6">
        <w:rPr>
          <w:i/>
          <w:sz w:val="28"/>
          <w:szCs w:val="28"/>
        </w:rPr>
        <w:t xml:space="preserve">(Đường link cổng thông tin điện tử của tỉnh </w:t>
      </w:r>
      <w:hyperlink r:id="rId7" w:history="1">
        <w:r w:rsidRPr="00BD16D6">
          <w:rPr>
            <w:rStyle w:val="Siuktni"/>
            <w:i/>
            <w:color w:val="auto"/>
            <w:sz w:val="28"/>
            <w:szCs w:val="28"/>
          </w:rPr>
          <w:t>https://sonla.gov.vn/gop-y-du-thao</w:t>
        </w:r>
      </w:hyperlink>
      <w:r w:rsidRPr="00BD16D6">
        <w:rPr>
          <w:i/>
          <w:sz w:val="28"/>
          <w:szCs w:val="28"/>
        </w:rPr>
        <w:t xml:space="preserve"> ; đường link trang thông tin điện tử của Sở </w:t>
      </w:r>
      <w:hyperlink r:id="rId8" w:history="1">
        <w:r w:rsidRPr="00BD16D6">
          <w:rPr>
            <w:rStyle w:val="Siuktni"/>
            <w:i/>
            <w:color w:val="auto"/>
            <w:sz w:val="28"/>
            <w:szCs w:val="28"/>
          </w:rPr>
          <w:t>https://sonnmt.sonla.gov.vn/</w:t>
        </w:r>
      </w:hyperlink>
      <w:r w:rsidRPr="00BD16D6">
        <w:rPr>
          <w:i/>
          <w:sz w:val="28"/>
          <w:szCs w:val="28"/>
        </w:rPr>
        <w:t xml:space="preserve"> )</w:t>
      </w:r>
      <w:r w:rsidRPr="00BD16D6">
        <w:rPr>
          <w:sz w:val="28"/>
          <w:szCs w:val="28"/>
        </w:rPr>
        <w:t>.</w:t>
      </w:r>
    </w:p>
    <w:p w14:paraId="3211C5AC" w14:textId="51C36D71" w:rsidR="00C34E2C" w:rsidRPr="00BD16D6" w:rsidRDefault="00DE20AB" w:rsidP="00BD16D6">
      <w:pPr>
        <w:spacing w:before="120" w:after="120"/>
        <w:ind w:firstLine="720"/>
        <w:jc w:val="both"/>
        <w:rPr>
          <w:i/>
          <w:sz w:val="28"/>
          <w:szCs w:val="28"/>
        </w:rPr>
      </w:pPr>
      <w:r w:rsidRPr="00BD16D6">
        <w:rPr>
          <w:sz w:val="28"/>
          <w:szCs w:val="28"/>
        </w:rPr>
        <w:t xml:space="preserve">4. </w:t>
      </w:r>
      <w:r w:rsidR="00DB5FF7" w:rsidRPr="00BD16D6">
        <w:rPr>
          <w:sz w:val="28"/>
          <w:szCs w:val="28"/>
        </w:rPr>
        <w:t>Báo cáo giải trình ngày</w:t>
      </w:r>
      <w:proofErr w:type="gramStart"/>
      <w:r w:rsidR="00DB5FF7" w:rsidRPr="00BD16D6">
        <w:rPr>
          <w:sz w:val="28"/>
          <w:szCs w:val="28"/>
        </w:rPr>
        <w:t xml:space="preserve"> ..</w:t>
      </w:r>
      <w:proofErr w:type="gramEnd"/>
      <w:r w:rsidR="00DB5FF7" w:rsidRPr="00BD16D6">
        <w:rPr>
          <w:sz w:val="28"/>
          <w:szCs w:val="28"/>
        </w:rPr>
        <w:t>/8/2025 và đ</w:t>
      </w:r>
      <w:r w:rsidRPr="00BD16D6">
        <w:rPr>
          <w:sz w:val="28"/>
          <w:szCs w:val="28"/>
        </w:rPr>
        <w:t xml:space="preserve">ăng tải bản tổng hợp ý kiến, tiếp thu, giải trình ý kiến góp ý đối với dự thảo văn bản, hoàn thiện dự thảo văn bản </w:t>
      </w:r>
      <w:r w:rsidRPr="00BD16D6">
        <w:rPr>
          <w:i/>
          <w:sz w:val="28"/>
          <w:szCs w:val="28"/>
        </w:rPr>
        <w:t xml:space="preserve">(đường link </w:t>
      </w:r>
      <w:hyperlink r:id="rId9" w:history="1">
        <w:r w:rsidRPr="00BD16D6">
          <w:rPr>
            <w:rStyle w:val="Siuktni"/>
            <w:i/>
            <w:color w:val="auto"/>
            <w:sz w:val="28"/>
            <w:szCs w:val="28"/>
          </w:rPr>
          <w:t>https://sonnmt.sonla.gov.vn/</w:t>
        </w:r>
      </w:hyperlink>
      <w:r w:rsidRPr="00BD16D6">
        <w:rPr>
          <w:i/>
          <w:sz w:val="28"/>
          <w:szCs w:val="28"/>
        </w:rPr>
        <w:t>)</w:t>
      </w:r>
      <w:r w:rsidR="00C34E2C" w:rsidRPr="00BD16D6">
        <w:rPr>
          <w:i/>
          <w:sz w:val="28"/>
          <w:szCs w:val="28"/>
        </w:rPr>
        <w:t>.</w:t>
      </w:r>
    </w:p>
    <w:p w14:paraId="3B5A3002" w14:textId="0C25D070" w:rsidR="00D532E5" w:rsidRPr="00BD16D6" w:rsidRDefault="00C34E2C" w:rsidP="00BD16D6">
      <w:pPr>
        <w:spacing w:before="120" w:after="120"/>
        <w:ind w:firstLine="720"/>
        <w:jc w:val="both"/>
        <w:rPr>
          <w:sz w:val="28"/>
          <w:szCs w:val="28"/>
        </w:rPr>
      </w:pPr>
      <w:r w:rsidRPr="00BD16D6">
        <w:rPr>
          <w:i/>
          <w:sz w:val="28"/>
          <w:szCs w:val="28"/>
        </w:rPr>
        <w:t xml:space="preserve">5. Ngày …./8/2025, Sở Nông nghiệp và Môi trường ban hành </w:t>
      </w:r>
      <w:r w:rsidR="00DE20AB" w:rsidRPr="00BD16D6">
        <w:rPr>
          <w:sz w:val="28"/>
          <w:szCs w:val="28"/>
        </w:rPr>
        <w:t xml:space="preserve">Công  văn đề nghị Sở Tư pháp thẩm định hồ sơ trình dự thảo Quyết định </w:t>
      </w:r>
      <w:r w:rsidR="00BD16D6" w:rsidRPr="00BD16D6">
        <w:rPr>
          <w:sz w:val="28"/>
          <w:szCs w:val="28"/>
        </w:rPr>
        <w:t>sửa đổi, bổ sung một số điều của Quyết định số 02/2025/QĐ-UBND ngày 06/01/2025 của UBND tỉnh Sơn La về quy định mẫu hồ sơ, trình tự, thủ tục lựa chọn dự án, kế hoạch hỗ trợ phát triển sản xuất liên kết theo chuỗi giá trị trong sản xuất, tiêu thụ sản phẩm nông nghiệp thuộc các chương trình mục tiêu quốc gia giai đoạn 2021-2025 trên địa bàn tỉnh Sơn La</w:t>
      </w:r>
    </w:p>
    <w:p w14:paraId="209A6E7D" w14:textId="0E159490" w:rsidR="00DE20AB" w:rsidRPr="00BD16D6" w:rsidRDefault="00D532E5" w:rsidP="00BD16D6">
      <w:pPr>
        <w:spacing w:before="120" w:after="120"/>
        <w:ind w:firstLine="720"/>
        <w:jc w:val="both"/>
        <w:rPr>
          <w:sz w:val="28"/>
          <w:szCs w:val="28"/>
        </w:rPr>
      </w:pPr>
      <w:r w:rsidRPr="00BD16D6">
        <w:rPr>
          <w:sz w:val="28"/>
          <w:szCs w:val="28"/>
        </w:rPr>
        <w:t>6</w:t>
      </w:r>
      <w:r w:rsidR="00DE20AB" w:rsidRPr="00BD16D6">
        <w:rPr>
          <w:sz w:val="28"/>
          <w:szCs w:val="28"/>
        </w:rPr>
        <w:t>. Ngày …/…/2025, Sở Tư pháp đã ban hành Báo cáo số:……/BC-STP thẩm định dự thảo</w:t>
      </w:r>
      <w:r w:rsidR="00BD16D6" w:rsidRPr="00BD16D6">
        <w:rPr>
          <w:sz w:val="28"/>
          <w:szCs w:val="28"/>
          <w:lang w:val="vi-VN"/>
        </w:rPr>
        <w:t xml:space="preserve"> </w:t>
      </w:r>
      <w:r w:rsidR="00BD16D6" w:rsidRPr="00BD16D6">
        <w:rPr>
          <w:sz w:val="28"/>
          <w:szCs w:val="28"/>
        </w:rPr>
        <w:t xml:space="preserve">Quyết định sửa đổi, bổ sung một số điều của Quyết định số 02/2025/QĐ-UBND ngày 06/01/2025 của UBND tỉnh Sơn La về quy định mẫu hồ sơ, trình tự, thủ tục lựa chọn dự án, kế hoạch hỗ trợ phát triển sản xuất liên kết </w:t>
      </w:r>
      <w:r w:rsidR="00BD16D6" w:rsidRPr="00BD16D6">
        <w:rPr>
          <w:sz w:val="28"/>
          <w:szCs w:val="28"/>
        </w:rPr>
        <w:lastRenderedPageBreak/>
        <w:t>theo chuỗi giá trị trong sản xuất, tiêu thụ sản phẩm nông nghiệp thuộc các chương trình mục tiêu quốc gia giai đoạn 2021-2025 trên địa bàn tỉnh Sơn La</w:t>
      </w:r>
      <w:r w:rsidR="00BD16D6" w:rsidRPr="00BD16D6">
        <w:rPr>
          <w:sz w:val="28"/>
          <w:szCs w:val="28"/>
          <w:lang w:val="vi-VN"/>
        </w:rPr>
        <w:t>,</w:t>
      </w:r>
      <w:r w:rsidR="00DE20AB" w:rsidRPr="00BD16D6">
        <w:rPr>
          <w:sz w:val="28"/>
          <w:szCs w:val="28"/>
        </w:rPr>
        <w:t xml:space="preserve"> Sở Nông nghiệp và Môi trường đã tiếp thu, giải trình tại Báo cáo số: …../BC-SNNMT ngày …./…./2025.</w:t>
      </w:r>
    </w:p>
    <w:p w14:paraId="299F614C" w14:textId="77777777" w:rsidR="002311C4" w:rsidRPr="00F96C4C" w:rsidRDefault="002311C4" w:rsidP="00BD16D6">
      <w:pPr>
        <w:autoSpaceDE w:val="0"/>
        <w:autoSpaceDN w:val="0"/>
        <w:adjustRightInd w:val="0"/>
        <w:spacing w:before="120" w:after="120"/>
        <w:ind w:firstLine="720"/>
        <w:jc w:val="both"/>
        <w:rPr>
          <w:b/>
          <w:bCs/>
          <w:spacing w:val="-12"/>
          <w:sz w:val="28"/>
          <w:szCs w:val="28"/>
        </w:rPr>
      </w:pPr>
      <w:r w:rsidRPr="00F96C4C">
        <w:rPr>
          <w:b/>
          <w:bCs/>
          <w:spacing w:val="-12"/>
          <w:sz w:val="28"/>
          <w:szCs w:val="28"/>
          <w:lang w:val="en"/>
        </w:rPr>
        <w:t>IV. B</w:t>
      </w:r>
      <w:r w:rsidRPr="00F96C4C">
        <w:rPr>
          <w:b/>
          <w:bCs/>
          <w:spacing w:val="-12"/>
          <w:sz w:val="28"/>
          <w:szCs w:val="28"/>
        </w:rPr>
        <w:t>Ố CỤC VÀ NỘI DUNG CƠ BẢN CỦA DỰ ÁN, DỰ THẢO VĂN BẢN</w:t>
      </w:r>
    </w:p>
    <w:p w14:paraId="626472F4" w14:textId="77777777" w:rsidR="002311C4" w:rsidRPr="00BD16D6" w:rsidRDefault="002311C4" w:rsidP="00BD16D6">
      <w:pPr>
        <w:autoSpaceDE w:val="0"/>
        <w:autoSpaceDN w:val="0"/>
        <w:adjustRightInd w:val="0"/>
        <w:spacing w:before="120" w:after="120"/>
        <w:ind w:firstLine="720"/>
        <w:jc w:val="both"/>
        <w:rPr>
          <w:b/>
          <w:bCs/>
          <w:sz w:val="28"/>
          <w:szCs w:val="28"/>
        </w:rPr>
      </w:pPr>
      <w:r w:rsidRPr="00BD16D6">
        <w:rPr>
          <w:b/>
          <w:bCs/>
          <w:sz w:val="28"/>
          <w:szCs w:val="28"/>
          <w:lang w:val="en"/>
        </w:rPr>
        <w:t>1. Ph</w:t>
      </w:r>
      <w:r w:rsidRPr="00BD16D6">
        <w:rPr>
          <w:b/>
          <w:bCs/>
          <w:sz w:val="28"/>
          <w:szCs w:val="28"/>
        </w:rPr>
        <w:t>ạm vi điều chỉnh, đối tượng áp dụng</w:t>
      </w:r>
    </w:p>
    <w:p w14:paraId="7EDA219C" w14:textId="3D264478" w:rsidR="002311C4" w:rsidRPr="00BD16D6" w:rsidRDefault="002311C4" w:rsidP="00BD16D6">
      <w:pPr>
        <w:spacing w:before="120" w:after="120"/>
        <w:ind w:firstLine="720"/>
        <w:jc w:val="both"/>
        <w:rPr>
          <w:bCs/>
          <w:sz w:val="28"/>
          <w:szCs w:val="28"/>
          <w:lang w:val="vi-VN"/>
        </w:rPr>
      </w:pPr>
      <w:r w:rsidRPr="00BD16D6">
        <w:rPr>
          <w:bCs/>
          <w:sz w:val="28"/>
          <w:szCs w:val="28"/>
        </w:rPr>
        <w:t>a) Phạm vi điều chỉnh</w:t>
      </w:r>
    </w:p>
    <w:p w14:paraId="11485051" w14:textId="77777777" w:rsidR="002311C4" w:rsidRPr="00BD16D6" w:rsidRDefault="002311C4" w:rsidP="00BD16D6">
      <w:pPr>
        <w:spacing w:before="120" w:after="120"/>
        <w:ind w:firstLine="720"/>
        <w:jc w:val="both"/>
        <w:rPr>
          <w:sz w:val="28"/>
          <w:szCs w:val="28"/>
          <w:lang w:val="vi-VN"/>
        </w:rPr>
      </w:pPr>
      <w:r w:rsidRPr="00BD16D6">
        <w:rPr>
          <w:sz w:val="28"/>
          <w:szCs w:val="28"/>
          <w:lang w:val="vi-VN"/>
        </w:rPr>
        <w:t xml:space="preserve">- </w:t>
      </w:r>
      <w:r w:rsidRPr="00BD16D6">
        <w:rPr>
          <w:sz w:val="28"/>
          <w:szCs w:val="28"/>
        </w:rPr>
        <w:t>Quyết định này quy định mẫu hồ sơ, trình tự, thủ tục lựa chọn dự án, kế hoạch hỗ trợ phát triển sản xuất liên kết theo chuỗi giá trị trong sản xuất, tiêu thụ sản phẩm nông nghiệp thuộc các chương trình mục tiêu quốc gia giai đoạn 2021- 2025 trên địa bàn tỉnh Sơn La.</w:t>
      </w:r>
    </w:p>
    <w:p w14:paraId="1E3DE39B" w14:textId="77777777" w:rsidR="002311C4" w:rsidRPr="00BD16D6" w:rsidRDefault="002311C4" w:rsidP="00BD16D6">
      <w:pPr>
        <w:spacing w:before="120" w:after="120"/>
        <w:ind w:firstLine="720"/>
        <w:jc w:val="both"/>
        <w:rPr>
          <w:sz w:val="28"/>
          <w:szCs w:val="28"/>
          <w:lang w:val="vi-VN"/>
        </w:rPr>
      </w:pPr>
      <w:r w:rsidRPr="00BD16D6">
        <w:rPr>
          <w:sz w:val="28"/>
          <w:szCs w:val="28"/>
          <w:lang w:val="vi-VN"/>
        </w:rPr>
        <w:t xml:space="preserve">- </w:t>
      </w:r>
      <w:r w:rsidRPr="00BD16D6">
        <w:rPr>
          <w:sz w:val="28"/>
          <w:szCs w:val="28"/>
        </w:rPr>
        <w:t>Không áp dụng quy định tại Quyết định này cho dự án đầu tư, hỗ trợ phát triển vùng trồng dược liệu quý thuộc Chương trình mục tiêu quốc gia phát triển kinh tế xã hội vùng đồng bào dân tộc thiểu số và miền núi.</w:t>
      </w:r>
    </w:p>
    <w:p w14:paraId="47518348" w14:textId="7929E1CF" w:rsidR="002311C4" w:rsidRPr="00BD16D6" w:rsidRDefault="002311C4" w:rsidP="00BD16D6">
      <w:pPr>
        <w:spacing w:before="120" w:after="120"/>
        <w:ind w:firstLine="720"/>
        <w:jc w:val="both"/>
        <w:rPr>
          <w:sz w:val="28"/>
          <w:szCs w:val="28"/>
        </w:rPr>
      </w:pPr>
      <w:r w:rsidRPr="00BD16D6">
        <w:rPr>
          <w:sz w:val="28"/>
          <w:szCs w:val="28"/>
        </w:rPr>
        <w:t>b) Đối tượng áp dụng</w:t>
      </w:r>
    </w:p>
    <w:p w14:paraId="1D26300F" w14:textId="77777777" w:rsidR="002311C4" w:rsidRPr="00BD16D6" w:rsidRDefault="002311C4" w:rsidP="00BD16D6">
      <w:pPr>
        <w:spacing w:before="120" w:after="120"/>
        <w:ind w:firstLine="720"/>
        <w:jc w:val="both"/>
        <w:rPr>
          <w:sz w:val="28"/>
          <w:szCs w:val="28"/>
          <w:lang w:val="vi-VN"/>
        </w:rPr>
      </w:pPr>
      <w:r w:rsidRPr="00BD16D6">
        <w:rPr>
          <w:sz w:val="28"/>
          <w:szCs w:val="28"/>
        </w:rPr>
        <w:t>Các cơ quan, đơn vị; các tổ chức, cá nhân, doanh nghiệp, liên hiệp hợp tác xã, hợp tác xã, hộ gia đình, các tổ, nhóm cộng đồng, tổ hợp tác tham gia hoặc có liên quan đến các hoạt động hỗ trợ phát triển sản xuất liên kết theo chuỗi giá trị trong sản xuất, tiêu thụ sản phẩm nông nghiệp thuộc các chương trình mục tiêu quốc gia giai đoạn 2021-2025 trên địa bàn tỉnh Sơn La.</w:t>
      </w:r>
    </w:p>
    <w:p w14:paraId="429AEC62" w14:textId="77777777" w:rsidR="002311C4" w:rsidRPr="00BD16D6" w:rsidRDefault="002311C4" w:rsidP="00BD16D6">
      <w:pPr>
        <w:autoSpaceDE w:val="0"/>
        <w:autoSpaceDN w:val="0"/>
        <w:adjustRightInd w:val="0"/>
        <w:spacing w:before="120" w:after="120"/>
        <w:ind w:firstLine="720"/>
        <w:jc w:val="both"/>
        <w:rPr>
          <w:b/>
          <w:bCs/>
          <w:sz w:val="28"/>
          <w:szCs w:val="28"/>
        </w:rPr>
      </w:pPr>
      <w:r w:rsidRPr="00BD16D6">
        <w:rPr>
          <w:b/>
          <w:bCs/>
          <w:sz w:val="28"/>
          <w:szCs w:val="28"/>
          <w:lang w:val="en"/>
        </w:rPr>
        <w:t>2. B</w:t>
      </w:r>
      <w:r w:rsidRPr="00BD16D6">
        <w:rPr>
          <w:b/>
          <w:bCs/>
          <w:sz w:val="28"/>
          <w:szCs w:val="28"/>
        </w:rPr>
        <w:t>ố cục của dự thảo văn bản</w:t>
      </w:r>
    </w:p>
    <w:p w14:paraId="4E574AE0" w14:textId="77777777" w:rsidR="00607F1A" w:rsidRPr="00BD16D6" w:rsidRDefault="00607F1A" w:rsidP="00BD16D6">
      <w:pPr>
        <w:spacing w:before="120" w:after="120"/>
        <w:ind w:firstLine="720"/>
        <w:jc w:val="both"/>
        <w:rPr>
          <w:sz w:val="28"/>
          <w:szCs w:val="28"/>
        </w:rPr>
      </w:pPr>
      <w:r w:rsidRPr="00BD16D6">
        <w:rPr>
          <w:sz w:val="28"/>
          <w:szCs w:val="28"/>
          <w:lang w:val="vi-VN"/>
        </w:rPr>
        <w:t>Quyết định sửa đổi, bổ sung một số điều của Quyết định số 02/2025/QĐ-UBND ngày 06/01/2025 của UBND tỉnh Sơn La về quy định mẫu hồ sơ, trình tự, thủ tục lựa chọn dự án, kế hoạch hỗ trợ phát triển sản xuất liên kết theo chuỗi giá trị trong sản xuất, tiêu thụ sản phẩm nông nghiệp thuộc các chương trình mục tiêu quốc gia giai đoạn 2021-2025 trên địa bàn tỉnh Sơn La, gồm 0</w:t>
      </w:r>
      <w:r w:rsidRPr="00BD16D6">
        <w:rPr>
          <w:sz w:val="28"/>
          <w:szCs w:val="28"/>
        </w:rPr>
        <w:t xml:space="preserve">3 </w:t>
      </w:r>
      <w:r w:rsidRPr="00BD16D6">
        <w:rPr>
          <w:sz w:val="28"/>
          <w:szCs w:val="28"/>
          <w:lang w:val="vi-VN"/>
        </w:rPr>
        <w:t>điều.</w:t>
      </w:r>
    </w:p>
    <w:p w14:paraId="4C6B3B1A" w14:textId="63E11E61" w:rsidR="002311C4" w:rsidRPr="00BD16D6" w:rsidRDefault="002311C4" w:rsidP="00BD16D6">
      <w:pPr>
        <w:spacing w:before="120" w:after="120"/>
        <w:ind w:firstLine="720"/>
        <w:jc w:val="both"/>
        <w:rPr>
          <w:b/>
          <w:bCs/>
          <w:sz w:val="28"/>
          <w:szCs w:val="28"/>
        </w:rPr>
      </w:pPr>
      <w:r w:rsidRPr="00BD16D6">
        <w:rPr>
          <w:b/>
          <w:bCs/>
          <w:sz w:val="28"/>
          <w:szCs w:val="28"/>
          <w:lang w:val="en"/>
        </w:rPr>
        <w:t>3. N</w:t>
      </w:r>
      <w:r w:rsidRPr="00BD16D6">
        <w:rPr>
          <w:b/>
          <w:bCs/>
          <w:sz w:val="28"/>
          <w:szCs w:val="28"/>
        </w:rPr>
        <w:t>ội dung cơ bản</w:t>
      </w:r>
    </w:p>
    <w:p w14:paraId="43A3795D" w14:textId="3196ECA2" w:rsidR="00480417" w:rsidRPr="00BD16D6" w:rsidRDefault="00480417" w:rsidP="00BD16D6">
      <w:pPr>
        <w:widowControl w:val="0"/>
        <w:spacing w:before="120" w:after="120"/>
        <w:ind w:firstLine="720"/>
        <w:jc w:val="both"/>
        <w:rPr>
          <w:sz w:val="28"/>
          <w:szCs w:val="28"/>
        </w:rPr>
      </w:pPr>
      <w:r w:rsidRPr="00BD16D6">
        <w:rPr>
          <w:sz w:val="28"/>
          <w:szCs w:val="28"/>
          <w:lang w:val="vi-VN"/>
        </w:rPr>
        <w:t>- Điều 1. Sửa đổi, bổ sung một số điều của Quyết định số 02/2025/QĐ-UBND ngày 06/01/2025 của UBND tỉnh Sơn La về quy định mẫu hồ sơ, trình tự, thủ tục lựa chọn dự án, kế hoạch hỗ trợ phát triển sản xuất liên kết theo chuỗi giá trị trong sản xuất, tiêu thụ sản phẩm nông nghiệp thuộc các chương trình mục tiêu quốc gia giai đoạn 2021-2025 trên địa bàn tỉnh Sơn La</w:t>
      </w:r>
      <w:r w:rsidR="004675DB" w:rsidRPr="00BD16D6">
        <w:rPr>
          <w:sz w:val="28"/>
          <w:szCs w:val="28"/>
        </w:rPr>
        <w:t>.</w:t>
      </w:r>
    </w:p>
    <w:p w14:paraId="7173AE96" w14:textId="0600C252" w:rsidR="00480417" w:rsidRPr="00BD16D6" w:rsidRDefault="00480417" w:rsidP="00BD16D6">
      <w:pPr>
        <w:widowControl w:val="0"/>
        <w:spacing w:before="120" w:after="120"/>
        <w:ind w:firstLine="720"/>
        <w:jc w:val="both"/>
        <w:rPr>
          <w:sz w:val="28"/>
          <w:szCs w:val="28"/>
        </w:rPr>
      </w:pPr>
      <w:r w:rsidRPr="00BD16D6">
        <w:rPr>
          <w:sz w:val="28"/>
          <w:szCs w:val="28"/>
          <w:lang w:val="vi-VN"/>
        </w:rPr>
        <w:t>- Điều 2. Điều khoản thi hành</w:t>
      </w:r>
      <w:r w:rsidR="004675DB" w:rsidRPr="00BD16D6">
        <w:rPr>
          <w:sz w:val="28"/>
          <w:szCs w:val="28"/>
        </w:rPr>
        <w:t>.</w:t>
      </w:r>
    </w:p>
    <w:p w14:paraId="57CF402A" w14:textId="662B717E" w:rsidR="004675DB" w:rsidRPr="00BD16D6" w:rsidRDefault="004675DB" w:rsidP="00BD16D6">
      <w:pPr>
        <w:widowControl w:val="0"/>
        <w:spacing w:before="120" w:after="120"/>
        <w:ind w:firstLine="720"/>
        <w:jc w:val="both"/>
        <w:rPr>
          <w:sz w:val="28"/>
          <w:szCs w:val="28"/>
        </w:rPr>
      </w:pPr>
      <w:r w:rsidRPr="00BD16D6">
        <w:rPr>
          <w:sz w:val="28"/>
          <w:szCs w:val="28"/>
        </w:rPr>
        <w:t>- Điều 3. Điều khoản chuyển tiếp.</w:t>
      </w:r>
    </w:p>
    <w:p w14:paraId="1C69F210" w14:textId="5BB11435" w:rsidR="001B3021" w:rsidRPr="00BD16D6" w:rsidRDefault="00A40237" w:rsidP="00BD16D6">
      <w:pPr>
        <w:spacing w:before="120" w:after="120"/>
        <w:ind w:firstLine="720"/>
        <w:jc w:val="both"/>
        <w:rPr>
          <w:b/>
          <w:sz w:val="28"/>
          <w:szCs w:val="28"/>
        </w:rPr>
      </w:pPr>
      <w:r w:rsidRPr="00BD16D6">
        <w:rPr>
          <w:b/>
          <w:sz w:val="28"/>
          <w:szCs w:val="28"/>
        </w:rPr>
        <w:t>V. DỰ KIẾN NGUỒN LỰC, ĐIỀU KIỆN BẢO ĐẢM CHO VIỆC THI HÀNH VĂN BẢN VÀ THỜI GIAN THÔNG QUA</w:t>
      </w:r>
    </w:p>
    <w:p w14:paraId="2C17AEEB" w14:textId="239E3B26" w:rsidR="00A40237" w:rsidRPr="00BD16D6" w:rsidRDefault="00A40237" w:rsidP="00BD16D6">
      <w:pPr>
        <w:spacing w:before="120" w:after="120"/>
        <w:ind w:firstLine="720"/>
        <w:jc w:val="both"/>
        <w:rPr>
          <w:b/>
          <w:bCs/>
          <w:sz w:val="28"/>
          <w:szCs w:val="28"/>
        </w:rPr>
      </w:pPr>
      <w:r w:rsidRPr="00BD16D6">
        <w:rPr>
          <w:b/>
          <w:bCs/>
          <w:sz w:val="28"/>
          <w:szCs w:val="28"/>
        </w:rPr>
        <w:t>1. Dự kiến nguồn lực, điều kiện bảo đảm cho việc thi hành văn bản</w:t>
      </w:r>
    </w:p>
    <w:p w14:paraId="23E8850A" w14:textId="50DB5D21" w:rsidR="005D31B3" w:rsidRPr="00BD16D6" w:rsidRDefault="00082CC8" w:rsidP="00BD16D6">
      <w:pPr>
        <w:spacing w:before="120" w:after="120"/>
        <w:ind w:firstLine="720"/>
        <w:jc w:val="both"/>
        <w:rPr>
          <w:sz w:val="28"/>
          <w:szCs w:val="28"/>
        </w:rPr>
      </w:pPr>
      <w:r w:rsidRPr="00BD16D6">
        <w:rPr>
          <w:sz w:val="28"/>
          <w:szCs w:val="28"/>
        </w:rPr>
        <w:lastRenderedPageBreak/>
        <w:t xml:space="preserve">- </w:t>
      </w:r>
      <w:r w:rsidR="005D31B3" w:rsidRPr="00BD16D6">
        <w:rPr>
          <w:sz w:val="28"/>
          <w:szCs w:val="28"/>
        </w:rPr>
        <w:t>Nguồn v</w:t>
      </w:r>
      <w:r w:rsidR="007D0EB0" w:rsidRPr="00BD16D6">
        <w:rPr>
          <w:sz w:val="28"/>
          <w:szCs w:val="28"/>
        </w:rPr>
        <w:t>ốn</w:t>
      </w:r>
      <w:r w:rsidR="005D31B3" w:rsidRPr="00BD16D6">
        <w:rPr>
          <w:sz w:val="28"/>
          <w:szCs w:val="28"/>
        </w:rPr>
        <w:t xml:space="preserve"> thực hiện </w:t>
      </w:r>
      <w:r w:rsidR="00DC6B5E" w:rsidRPr="00BD16D6">
        <w:rPr>
          <w:sz w:val="28"/>
          <w:szCs w:val="28"/>
        </w:rPr>
        <w:t xml:space="preserve">Quyết định là nguồn </w:t>
      </w:r>
      <w:r w:rsidRPr="00BD16D6">
        <w:rPr>
          <w:sz w:val="28"/>
          <w:szCs w:val="28"/>
        </w:rPr>
        <w:t xml:space="preserve">ngân sách Nhà nước từ các </w:t>
      </w:r>
      <w:r w:rsidR="007D0EB0" w:rsidRPr="00BD16D6">
        <w:rPr>
          <w:sz w:val="28"/>
          <w:szCs w:val="28"/>
        </w:rPr>
        <w:t>C</w:t>
      </w:r>
      <w:r w:rsidRPr="00BD16D6">
        <w:rPr>
          <w:sz w:val="28"/>
          <w:szCs w:val="28"/>
        </w:rPr>
        <w:t>hương trình mục tiêu quốc gia và đối ứng các bên tham gia dự án.</w:t>
      </w:r>
    </w:p>
    <w:p w14:paraId="28BFACD5" w14:textId="77777777" w:rsidR="00A0548F" w:rsidRPr="00BD16D6" w:rsidRDefault="00082CC8" w:rsidP="00BD16D6">
      <w:pPr>
        <w:spacing w:before="120" w:after="120"/>
        <w:ind w:firstLine="720"/>
        <w:jc w:val="both"/>
        <w:rPr>
          <w:sz w:val="28"/>
          <w:szCs w:val="28"/>
        </w:rPr>
      </w:pPr>
      <w:r w:rsidRPr="00BD16D6">
        <w:rPr>
          <w:sz w:val="28"/>
          <w:szCs w:val="28"/>
        </w:rPr>
        <w:t xml:space="preserve">- </w:t>
      </w:r>
      <w:r w:rsidR="007D0EB0" w:rsidRPr="00BD16D6">
        <w:rPr>
          <w:sz w:val="28"/>
          <w:szCs w:val="28"/>
        </w:rPr>
        <w:t>Đ</w:t>
      </w:r>
      <w:r w:rsidRPr="00BD16D6">
        <w:rPr>
          <w:sz w:val="28"/>
          <w:szCs w:val="28"/>
        </w:rPr>
        <w:t>iều kiện bảo đảm cho việc thi hành văn bản</w:t>
      </w:r>
      <w:r w:rsidR="007D0EB0" w:rsidRPr="00BD16D6">
        <w:rPr>
          <w:sz w:val="28"/>
          <w:szCs w:val="28"/>
        </w:rPr>
        <w:t xml:space="preserve">: </w:t>
      </w:r>
    </w:p>
    <w:p w14:paraId="3F6B66A7" w14:textId="6F878743" w:rsidR="00082CC8" w:rsidRPr="00BD16D6" w:rsidRDefault="00A0548F" w:rsidP="00BD16D6">
      <w:pPr>
        <w:spacing w:before="120" w:after="120"/>
        <w:ind w:firstLine="720"/>
        <w:jc w:val="both"/>
        <w:rPr>
          <w:sz w:val="28"/>
          <w:szCs w:val="28"/>
        </w:rPr>
      </w:pPr>
      <w:r w:rsidRPr="00BD16D6">
        <w:rPr>
          <w:sz w:val="28"/>
          <w:szCs w:val="28"/>
        </w:rPr>
        <w:t xml:space="preserve">+ </w:t>
      </w:r>
      <w:r w:rsidR="001C58AB" w:rsidRPr="00BD16D6">
        <w:rPr>
          <w:sz w:val="28"/>
          <w:szCs w:val="28"/>
        </w:rPr>
        <w:t>Thành lập Hội đồng cấp xã thẩm định các Dự án có vùng dự án</w:t>
      </w:r>
      <w:r w:rsidRPr="00BD16D6">
        <w:rPr>
          <w:sz w:val="28"/>
          <w:szCs w:val="28"/>
        </w:rPr>
        <w:t xml:space="preserve"> trong phạm vị cấp xã quản lý.</w:t>
      </w:r>
    </w:p>
    <w:p w14:paraId="16F12D81" w14:textId="4AD5D301" w:rsidR="00A40237" w:rsidRPr="00BD16D6" w:rsidRDefault="00A0548F" w:rsidP="00BD16D6">
      <w:pPr>
        <w:spacing w:before="120" w:after="120"/>
        <w:ind w:firstLine="720"/>
        <w:jc w:val="both"/>
        <w:rPr>
          <w:b/>
          <w:sz w:val="28"/>
          <w:szCs w:val="28"/>
          <w:lang w:val="vi-VN"/>
        </w:rPr>
      </w:pPr>
      <w:r w:rsidRPr="00BD16D6">
        <w:rPr>
          <w:sz w:val="28"/>
          <w:szCs w:val="28"/>
        </w:rPr>
        <w:t xml:space="preserve">+ Thành lập Hội đồng cấp tỉnh thẩm định các Dự án có vùng dự án trong phạm vị </w:t>
      </w:r>
      <w:r w:rsidR="00B62CBC" w:rsidRPr="00BD16D6">
        <w:rPr>
          <w:sz w:val="28"/>
          <w:szCs w:val="28"/>
        </w:rPr>
        <w:t xml:space="preserve">từ 02 </w:t>
      </w:r>
      <w:r w:rsidRPr="00BD16D6">
        <w:rPr>
          <w:sz w:val="28"/>
          <w:szCs w:val="28"/>
        </w:rPr>
        <w:t>cấp xã</w:t>
      </w:r>
      <w:r w:rsidR="00B62CBC" w:rsidRPr="00BD16D6">
        <w:rPr>
          <w:sz w:val="28"/>
          <w:szCs w:val="28"/>
        </w:rPr>
        <w:t xml:space="preserve"> trở lên</w:t>
      </w:r>
      <w:r w:rsidRPr="00BD16D6">
        <w:rPr>
          <w:sz w:val="28"/>
          <w:szCs w:val="28"/>
        </w:rPr>
        <w:t xml:space="preserve"> quản lý.</w:t>
      </w:r>
    </w:p>
    <w:p w14:paraId="02520C3A" w14:textId="23C25C5E" w:rsidR="00746C8F" w:rsidRPr="00BD16D6" w:rsidRDefault="00A40237" w:rsidP="00BD16D6">
      <w:pPr>
        <w:spacing w:before="120" w:after="120"/>
        <w:ind w:firstLine="720"/>
        <w:jc w:val="both"/>
        <w:rPr>
          <w:bCs/>
          <w:sz w:val="28"/>
          <w:szCs w:val="28"/>
        </w:rPr>
      </w:pPr>
      <w:r w:rsidRPr="00BD16D6">
        <w:rPr>
          <w:b/>
          <w:sz w:val="28"/>
          <w:szCs w:val="28"/>
        </w:rPr>
        <w:t>2.</w:t>
      </w:r>
      <w:r w:rsidRPr="00BD16D6">
        <w:rPr>
          <w:bCs/>
          <w:sz w:val="28"/>
          <w:szCs w:val="28"/>
        </w:rPr>
        <w:t xml:space="preserve"> </w:t>
      </w:r>
      <w:r w:rsidR="00746C8F" w:rsidRPr="00BD16D6">
        <w:rPr>
          <w:bCs/>
          <w:sz w:val="28"/>
          <w:szCs w:val="28"/>
          <w:lang w:val="vi-VN"/>
        </w:rPr>
        <w:t xml:space="preserve">Dự kiến trình Ủy ban nhân tỉnh vào tháng </w:t>
      </w:r>
      <w:r w:rsidRPr="00BD16D6">
        <w:rPr>
          <w:bCs/>
          <w:sz w:val="28"/>
          <w:szCs w:val="28"/>
        </w:rPr>
        <w:t>9</w:t>
      </w:r>
      <w:r w:rsidR="00746C8F" w:rsidRPr="00BD16D6">
        <w:rPr>
          <w:bCs/>
          <w:sz w:val="28"/>
          <w:szCs w:val="28"/>
          <w:lang w:val="vi-VN"/>
        </w:rPr>
        <w:t xml:space="preserve"> năm 2025</w:t>
      </w:r>
      <w:r w:rsidR="005D31B3" w:rsidRPr="00BD16D6">
        <w:rPr>
          <w:bCs/>
          <w:sz w:val="28"/>
          <w:szCs w:val="28"/>
        </w:rPr>
        <w:t>.</w:t>
      </w:r>
    </w:p>
    <w:p w14:paraId="1BACF688" w14:textId="4EE08520" w:rsidR="004675DB" w:rsidRPr="00BD16D6" w:rsidRDefault="00B62CBC" w:rsidP="00BD16D6">
      <w:pPr>
        <w:spacing w:before="120" w:after="120"/>
        <w:ind w:firstLine="720"/>
        <w:jc w:val="both"/>
        <w:rPr>
          <w:sz w:val="28"/>
          <w:szCs w:val="28"/>
        </w:rPr>
      </w:pPr>
      <w:r w:rsidRPr="00BD16D6">
        <w:rPr>
          <w:sz w:val="28"/>
          <w:szCs w:val="28"/>
        </w:rPr>
        <w:t xml:space="preserve">Trên đây là Tờ trình về </w:t>
      </w:r>
      <w:r w:rsidR="004675DB" w:rsidRPr="00BD16D6">
        <w:rPr>
          <w:sz w:val="28"/>
          <w:szCs w:val="28"/>
        </w:rPr>
        <w:t xml:space="preserve">dự thảo </w:t>
      </w:r>
      <w:r w:rsidR="00B64A04" w:rsidRPr="00BD16D6">
        <w:rPr>
          <w:sz w:val="28"/>
          <w:szCs w:val="28"/>
        </w:rPr>
        <w:t>Quyết định sửa đổi, bổ sung một số điều của Quyết định số 02/2025/QĐ-UBND ngày 06/01/2025 của UBND tỉnh Sơn La về quy định mẫu hồ sơ, trình tự, thủ tục lựa chọn dự án, kế hoạch hỗ trợ phát triển sản xuất liên kết theo chuỗi giá trị trong sản xuất, tiêu thụ sản phẩm nông nghiệp thuộc các chương trình mục tiêu quốc gia giai đoạn 2021-2025</w:t>
      </w:r>
      <w:r w:rsidR="00C74D9E" w:rsidRPr="00BD16D6">
        <w:rPr>
          <w:sz w:val="28"/>
          <w:szCs w:val="28"/>
        </w:rPr>
        <w:t xml:space="preserve">, </w:t>
      </w:r>
      <w:r w:rsidR="00B64A04" w:rsidRPr="00BD16D6">
        <w:rPr>
          <w:sz w:val="28"/>
          <w:szCs w:val="28"/>
        </w:rPr>
        <w:t>trên địa bàn tỉnh Sơn La</w:t>
      </w:r>
      <w:r w:rsidR="00C74D9E" w:rsidRPr="00BD16D6">
        <w:rPr>
          <w:sz w:val="28"/>
          <w:szCs w:val="28"/>
        </w:rPr>
        <w:t xml:space="preserve">, Sở Nông nghiệp và Môi trường xin kính trình </w:t>
      </w:r>
      <w:r w:rsidR="00074B15" w:rsidRPr="00BD16D6">
        <w:rPr>
          <w:sz w:val="28"/>
          <w:szCs w:val="28"/>
        </w:rPr>
        <w:t>Ủy ban nhân dân tỉnh Sơn La xem xét quyết định.</w:t>
      </w:r>
    </w:p>
    <w:p w14:paraId="4060BB7B" w14:textId="5EC31BB3" w:rsidR="00B26AA4" w:rsidRPr="00BD16D6" w:rsidRDefault="00B26AA4" w:rsidP="00BD16D6">
      <w:pPr>
        <w:spacing w:before="120" w:after="120"/>
        <w:ind w:firstLine="720"/>
        <w:jc w:val="both"/>
        <w:rPr>
          <w:i/>
          <w:sz w:val="28"/>
          <w:szCs w:val="28"/>
        </w:rPr>
      </w:pPr>
      <w:r w:rsidRPr="00BD16D6">
        <w:rPr>
          <w:i/>
          <w:sz w:val="28"/>
          <w:szCs w:val="28"/>
        </w:rPr>
        <w:t>(Xin gửi kèm theo: Dự thảo Quyết định; Bản so sánh, thuyết minh nội dung dự thảo; Báo cáo tổng hợp, tiếp thu, giải trình các ý kiến góp ý vào dự thảo Quyết định; Báo cáo thẩm định; báo cáo giải trình, tiếp thu ý kiến thẩm định đối với dự thảo Quyết định)</w:t>
      </w:r>
      <w:r w:rsidR="00074B15" w:rsidRPr="00BD16D6">
        <w:rPr>
          <w:i/>
          <w:sz w:val="28"/>
          <w:szCs w:val="28"/>
        </w:rPr>
        <w:t>.</w:t>
      </w:r>
      <w:r w:rsidR="000E652D" w:rsidRPr="00BD16D6">
        <w:rPr>
          <w:i/>
          <w:sz w:val="28"/>
          <w:szCs w:val="28"/>
        </w:rPr>
        <w:t>/.</w:t>
      </w:r>
    </w:p>
    <w:p w14:paraId="4344F4A5" w14:textId="77777777" w:rsidR="00F31E85" w:rsidRPr="004B5045" w:rsidRDefault="00F31E85" w:rsidP="00DF0DFA">
      <w:pPr>
        <w:spacing w:after="120" w:line="360" w:lineRule="exact"/>
        <w:rPr>
          <w:i/>
          <w:sz w:val="28"/>
          <w:szCs w:val="28"/>
        </w:rPr>
      </w:pPr>
    </w:p>
    <w:tbl>
      <w:tblPr>
        <w:tblStyle w:val="TableGrid2"/>
        <w:tblW w:w="9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252"/>
      </w:tblGrid>
      <w:tr w:rsidR="00D56D3D" w:rsidRPr="009B4E55" w14:paraId="6E80BEF3" w14:textId="77777777" w:rsidTr="00D56D3D">
        <w:trPr>
          <w:jc w:val="center"/>
        </w:trPr>
        <w:tc>
          <w:tcPr>
            <w:tcW w:w="5245" w:type="dxa"/>
          </w:tcPr>
          <w:p w14:paraId="0BDAA8CF" w14:textId="77777777" w:rsidR="00D56D3D" w:rsidRPr="0062714E" w:rsidRDefault="00D56D3D" w:rsidP="00D56D3D">
            <w:pPr>
              <w:jc w:val="both"/>
              <w:rPr>
                <w:b/>
                <w:i/>
                <w:sz w:val="22"/>
                <w:lang w:val="vi-VN"/>
              </w:rPr>
            </w:pPr>
            <w:r w:rsidRPr="0062714E">
              <w:rPr>
                <w:b/>
                <w:i/>
                <w:sz w:val="22"/>
                <w:lang w:val="vi-VN"/>
              </w:rPr>
              <w:t>Nơi nhận:</w:t>
            </w:r>
          </w:p>
          <w:p w14:paraId="5E8AC2FF" w14:textId="77777777" w:rsidR="00D56D3D" w:rsidRPr="0062714E" w:rsidRDefault="00D56D3D" w:rsidP="00D56D3D">
            <w:pPr>
              <w:jc w:val="both"/>
              <w:rPr>
                <w:sz w:val="22"/>
                <w:szCs w:val="22"/>
                <w:lang w:val="vi-VN"/>
              </w:rPr>
            </w:pPr>
            <w:r w:rsidRPr="0062714E">
              <w:rPr>
                <w:sz w:val="22"/>
                <w:szCs w:val="22"/>
                <w:lang w:val="vi-VN"/>
              </w:rPr>
              <w:t xml:space="preserve">- </w:t>
            </w:r>
            <w:r w:rsidRPr="00E16B01">
              <w:rPr>
                <w:sz w:val="22"/>
                <w:szCs w:val="22"/>
                <w:lang w:val="nl-NL"/>
              </w:rPr>
              <w:t>Như trên</w:t>
            </w:r>
            <w:r w:rsidRPr="0062714E">
              <w:rPr>
                <w:sz w:val="22"/>
                <w:szCs w:val="22"/>
                <w:lang w:val="vi-VN"/>
              </w:rPr>
              <w:t>;</w:t>
            </w:r>
          </w:p>
          <w:p w14:paraId="663EDD43" w14:textId="43AF0734" w:rsidR="00D56D3D" w:rsidRPr="00E16B01" w:rsidRDefault="00D56D3D" w:rsidP="00AD273F">
            <w:pPr>
              <w:jc w:val="both"/>
              <w:rPr>
                <w:lang w:val="vi-VN"/>
              </w:rPr>
            </w:pPr>
            <w:r w:rsidRPr="0062714E">
              <w:rPr>
                <w:sz w:val="22"/>
                <w:szCs w:val="22"/>
                <w:lang w:val="vi-VN"/>
              </w:rPr>
              <w:t>- Lưu</w:t>
            </w:r>
            <w:r w:rsidRPr="00E16B01">
              <w:rPr>
                <w:sz w:val="22"/>
                <w:szCs w:val="22"/>
                <w:lang w:val="vi-VN"/>
              </w:rPr>
              <w:t>: VT,</w:t>
            </w:r>
            <w:r w:rsidR="00EE5ECD">
              <w:rPr>
                <w:sz w:val="22"/>
                <w:szCs w:val="22"/>
                <w:lang w:val="vi-VN"/>
              </w:rPr>
              <w:t xml:space="preserve"> </w:t>
            </w:r>
            <w:r w:rsidR="00AD273F" w:rsidRPr="00E16B01">
              <w:rPr>
                <w:sz w:val="22"/>
                <w:szCs w:val="22"/>
                <w:lang w:val="vi-VN"/>
              </w:rPr>
              <w:t>PTNT,</w:t>
            </w:r>
            <w:r w:rsidR="00EE5ECD">
              <w:rPr>
                <w:sz w:val="22"/>
                <w:szCs w:val="22"/>
                <w:lang w:val="vi-VN"/>
              </w:rPr>
              <w:t xml:space="preserve"> Chính</w:t>
            </w:r>
            <w:r w:rsidR="00AD273F" w:rsidRPr="00E16B01">
              <w:rPr>
                <w:sz w:val="22"/>
                <w:szCs w:val="22"/>
                <w:lang w:val="vi-VN"/>
              </w:rPr>
              <w:t>.</w:t>
            </w:r>
          </w:p>
        </w:tc>
        <w:tc>
          <w:tcPr>
            <w:tcW w:w="4252" w:type="dxa"/>
          </w:tcPr>
          <w:p w14:paraId="14BB4B74" w14:textId="77777777" w:rsidR="00D56D3D" w:rsidRPr="00E16B01" w:rsidRDefault="00D56D3D" w:rsidP="00D56D3D">
            <w:pPr>
              <w:jc w:val="center"/>
              <w:rPr>
                <w:b/>
                <w:sz w:val="28"/>
                <w:szCs w:val="28"/>
                <w:lang w:val="vi-VN"/>
              </w:rPr>
            </w:pPr>
            <w:r w:rsidRPr="00E16B01">
              <w:rPr>
                <w:b/>
                <w:sz w:val="28"/>
                <w:szCs w:val="28"/>
                <w:lang w:val="vi-VN"/>
              </w:rPr>
              <w:t>GIÁM ĐỐC</w:t>
            </w:r>
          </w:p>
          <w:p w14:paraId="704A5B22" w14:textId="77777777" w:rsidR="00D56D3D" w:rsidRDefault="00D56D3D" w:rsidP="00D56D3D">
            <w:pPr>
              <w:jc w:val="center"/>
              <w:rPr>
                <w:b/>
                <w:sz w:val="28"/>
                <w:szCs w:val="28"/>
                <w:lang w:val="vi-VN"/>
              </w:rPr>
            </w:pPr>
          </w:p>
          <w:p w14:paraId="50AD9C54" w14:textId="77777777" w:rsidR="00C6777B" w:rsidRPr="0062714E" w:rsidRDefault="00C6777B" w:rsidP="00D56D3D">
            <w:pPr>
              <w:jc w:val="center"/>
              <w:rPr>
                <w:b/>
                <w:sz w:val="28"/>
                <w:szCs w:val="28"/>
                <w:lang w:val="vi-VN"/>
              </w:rPr>
            </w:pPr>
          </w:p>
          <w:p w14:paraId="6F9717D1" w14:textId="77777777" w:rsidR="00D56D3D" w:rsidRDefault="00D56D3D" w:rsidP="00D56D3D">
            <w:pPr>
              <w:jc w:val="center"/>
              <w:rPr>
                <w:b/>
                <w:sz w:val="28"/>
                <w:szCs w:val="28"/>
                <w:lang w:val="vi-VN"/>
              </w:rPr>
            </w:pPr>
          </w:p>
          <w:p w14:paraId="432FEA2C" w14:textId="77777777" w:rsidR="0007292F" w:rsidRDefault="0007292F" w:rsidP="00D56D3D">
            <w:pPr>
              <w:jc w:val="center"/>
              <w:rPr>
                <w:b/>
                <w:sz w:val="28"/>
                <w:szCs w:val="28"/>
                <w:lang w:val="vi-VN"/>
              </w:rPr>
            </w:pPr>
          </w:p>
          <w:p w14:paraId="43E620AF" w14:textId="3479E416" w:rsidR="00D56D3D" w:rsidRPr="00E16B01" w:rsidRDefault="00435C42" w:rsidP="00D56D3D">
            <w:pPr>
              <w:jc w:val="center"/>
              <w:rPr>
                <w:b/>
                <w:sz w:val="28"/>
                <w:szCs w:val="28"/>
                <w:lang w:val="vi-VN"/>
              </w:rPr>
            </w:pPr>
            <w:r w:rsidRPr="00E16B01">
              <w:rPr>
                <w:b/>
                <w:sz w:val="28"/>
                <w:szCs w:val="28"/>
                <w:lang w:val="vi-VN"/>
              </w:rPr>
              <w:t>Phùng Kim Sơn</w:t>
            </w:r>
          </w:p>
        </w:tc>
      </w:tr>
    </w:tbl>
    <w:p w14:paraId="5C2A6743" w14:textId="77777777" w:rsidR="00512531" w:rsidRPr="00E16B01" w:rsidRDefault="00512531">
      <w:pPr>
        <w:rPr>
          <w:lang w:val="vi-VN"/>
        </w:rPr>
      </w:pPr>
    </w:p>
    <w:p w14:paraId="2407BB70" w14:textId="290B4C28" w:rsidR="00512531" w:rsidRPr="0062714E" w:rsidRDefault="00512531" w:rsidP="00EE5ECD">
      <w:pPr>
        <w:suppressAutoHyphens w:val="0"/>
        <w:spacing w:after="160" w:line="259" w:lineRule="auto"/>
      </w:pPr>
    </w:p>
    <w:sectPr w:rsidR="00512531" w:rsidRPr="0062714E" w:rsidSect="002A542D">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77119" w14:textId="77777777" w:rsidR="009462EC" w:rsidRDefault="009462EC" w:rsidP="008D6EB8">
      <w:r>
        <w:separator/>
      </w:r>
    </w:p>
  </w:endnote>
  <w:endnote w:type="continuationSeparator" w:id="0">
    <w:p w14:paraId="126BEA7F" w14:textId="77777777" w:rsidR="009462EC" w:rsidRDefault="009462EC" w:rsidP="008D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CF211" w14:textId="77777777" w:rsidR="009462EC" w:rsidRDefault="009462EC" w:rsidP="008D6EB8">
      <w:r>
        <w:separator/>
      </w:r>
    </w:p>
  </w:footnote>
  <w:footnote w:type="continuationSeparator" w:id="0">
    <w:p w14:paraId="046DF782" w14:textId="77777777" w:rsidR="009462EC" w:rsidRDefault="009462EC" w:rsidP="008D6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749591"/>
      <w:docPartObj>
        <w:docPartGallery w:val="Page Numbers (Top of Page)"/>
        <w:docPartUnique/>
      </w:docPartObj>
    </w:sdtPr>
    <w:sdtEndPr>
      <w:rPr>
        <w:noProof/>
        <w:sz w:val="26"/>
        <w:szCs w:val="26"/>
      </w:rPr>
    </w:sdtEndPr>
    <w:sdtContent>
      <w:p w14:paraId="63994CE2" w14:textId="77777777" w:rsidR="00346803" w:rsidRPr="008D6EB8" w:rsidRDefault="00346803">
        <w:pPr>
          <w:pStyle w:val="utrang"/>
          <w:jc w:val="center"/>
          <w:rPr>
            <w:sz w:val="26"/>
            <w:szCs w:val="26"/>
          </w:rPr>
        </w:pPr>
        <w:r w:rsidRPr="008D6EB8">
          <w:rPr>
            <w:sz w:val="26"/>
            <w:szCs w:val="26"/>
          </w:rPr>
          <w:fldChar w:fldCharType="begin"/>
        </w:r>
        <w:r w:rsidRPr="008D6EB8">
          <w:rPr>
            <w:sz w:val="26"/>
            <w:szCs w:val="26"/>
          </w:rPr>
          <w:instrText xml:space="preserve"> PAGE   \* MERGEFORMAT </w:instrText>
        </w:r>
        <w:r w:rsidRPr="008D6EB8">
          <w:rPr>
            <w:sz w:val="26"/>
            <w:szCs w:val="26"/>
          </w:rPr>
          <w:fldChar w:fldCharType="separate"/>
        </w:r>
        <w:r w:rsidR="001410EA">
          <w:rPr>
            <w:noProof/>
            <w:sz w:val="26"/>
            <w:szCs w:val="26"/>
          </w:rPr>
          <w:t>4</w:t>
        </w:r>
        <w:r w:rsidRPr="008D6EB8">
          <w:rPr>
            <w:noProof/>
            <w:sz w:val="26"/>
            <w:szCs w:val="26"/>
          </w:rPr>
          <w:fldChar w:fldCharType="end"/>
        </w:r>
      </w:p>
    </w:sdtContent>
  </w:sdt>
  <w:p w14:paraId="0B276B06" w14:textId="77777777" w:rsidR="00346803" w:rsidRDefault="0034680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u3"/>
      <w:suff w:val="nothing"/>
      <w:lvlText w:val=""/>
      <w:lvlJc w:val="left"/>
      <w:pPr>
        <w:tabs>
          <w:tab w:val="num" w:pos="0"/>
        </w:tabs>
        <w:ind w:left="0" w:firstLine="0"/>
      </w:pPr>
    </w:lvl>
    <w:lvl w:ilvl="3">
      <w:start w:val="1"/>
      <w:numFmt w:val="none"/>
      <w:pStyle w:val="u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DC5CED"/>
    <w:multiLevelType w:val="hybridMultilevel"/>
    <w:tmpl w:val="78EC5416"/>
    <w:lvl w:ilvl="0" w:tplc="6D1A06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FA4AAD"/>
    <w:multiLevelType w:val="hybridMultilevel"/>
    <w:tmpl w:val="E440241C"/>
    <w:lvl w:ilvl="0" w:tplc="B75003E6">
      <w:start w:val="1"/>
      <w:numFmt w:val="upperLetter"/>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09552947">
    <w:abstractNumId w:val="0"/>
  </w:num>
  <w:num w:numId="2" w16cid:durableId="1257128254">
    <w:abstractNumId w:val="2"/>
  </w:num>
  <w:num w:numId="3" w16cid:durableId="1638409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6DE"/>
    <w:rsid w:val="00010F6B"/>
    <w:rsid w:val="00014BF5"/>
    <w:rsid w:val="0002167F"/>
    <w:rsid w:val="00021A77"/>
    <w:rsid w:val="000224DB"/>
    <w:rsid w:val="00022764"/>
    <w:rsid w:val="00025695"/>
    <w:rsid w:val="00027551"/>
    <w:rsid w:val="000334E7"/>
    <w:rsid w:val="00041A64"/>
    <w:rsid w:val="00041EA8"/>
    <w:rsid w:val="00055331"/>
    <w:rsid w:val="0006160A"/>
    <w:rsid w:val="000621D3"/>
    <w:rsid w:val="00062D04"/>
    <w:rsid w:val="00065D99"/>
    <w:rsid w:val="0007292F"/>
    <w:rsid w:val="00074B15"/>
    <w:rsid w:val="00075ABA"/>
    <w:rsid w:val="00080B49"/>
    <w:rsid w:val="00082CC8"/>
    <w:rsid w:val="000853F0"/>
    <w:rsid w:val="00086244"/>
    <w:rsid w:val="000A4809"/>
    <w:rsid w:val="000B0289"/>
    <w:rsid w:val="000B66F0"/>
    <w:rsid w:val="000C62D7"/>
    <w:rsid w:val="000C67B8"/>
    <w:rsid w:val="000E521B"/>
    <w:rsid w:val="000E652D"/>
    <w:rsid w:val="000F1F35"/>
    <w:rsid w:val="000F6034"/>
    <w:rsid w:val="000F7DBB"/>
    <w:rsid w:val="00101887"/>
    <w:rsid w:val="00103096"/>
    <w:rsid w:val="00103380"/>
    <w:rsid w:val="00112E60"/>
    <w:rsid w:val="001144A4"/>
    <w:rsid w:val="00116A6C"/>
    <w:rsid w:val="0012482C"/>
    <w:rsid w:val="0012686B"/>
    <w:rsid w:val="00130AAB"/>
    <w:rsid w:val="00135A05"/>
    <w:rsid w:val="00136A39"/>
    <w:rsid w:val="00137363"/>
    <w:rsid w:val="001410EA"/>
    <w:rsid w:val="001613F3"/>
    <w:rsid w:val="00165E9F"/>
    <w:rsid w:val="00172FFE"/>
    <w:rsid w:val="00173882"/>
    <w:rsid w:val="001845E0"/>
    <w:rsid w:val="00192CB5"/>
    <w:rsid w:val="00197BA4"/>
    <w:rsid w:val="001A57BB"/>
    <w:rsid w:val="001A7BB2"/>
    <w:rsid w:val="001B3021"/>
    <w:rsid w:val="001B3C81"/>
    <w:rsid w:val="001C2211"/>
    <w:rsid w:val="001C3818"/>
    <w:rsid w:val="001C58AB"/>
    <w:rsid w:val="001E3432"/>
    <w:rsid w:val="001E77EF"/>
    <w:rsid w:val="001F059D"/>
    <w:rsid w:val="00206BD1"/>
    <w:rsid w:val="00211540"/>
    <w:rsid w:val="002155E4"/>
    <w:rsid w:val="002311C4"/>
    <w:rsid w:val="00236837"/>
    <w:rsid w:val="00251D7A"/>
    <w:rsid w:val="002526D8"/>
    <w:rsid w:val="0025722C"/>
    <w:rsid w:val="00260784"/>
    <w:rsid w:val="0026650D"/>
    <w:rsid w:val="002673C0"/>
    <w:rsid w:val="0028272C"/>
    <w:rsid w:val="00285B6F"/>
    <w:rsid w:val="00294D39"/>
    <w:rsid w:val="002964A2"/>
    <w:rsid w:val="002A1239"/>
    <w:rsid w:val="002A542D"/>
    <w:rsid w:val="002A66AA"/>
    <w:rsid w:val="002B16B5"/>
    <w:rsid w:val="002B5236"/>
    <w:rsid w:val="002C292D"/>
    <w:rsid w:val="002C2E45"/>
    <w:rsid w:val="002C7EA6"/>
    <w:rsid w:val="002F1175"/>
    <w:rsid w:val="002F588F"/>
    <w:rsid w:val="00312AA9"/>
    <w:rsid w:val="0031460D"/>
    <w:rsid w:val="003214BE"/>
    <w:rsid w:val="003226AE"/>
    <w:rsid w:val="003244BB"/>
    <w:rsid w:val="00325CA1"/>
    <w:rsid w:val="00326859"/>
    <w:rsid w:val="003270A0"/>
    <w:rsid w:val="00330248"/>
    <w:rsid w:val="00331FED"/>
    <w:rsid w:val="00343101"/>
    <w:rsid w:val="00343F17"/>
    <w:rsid w:val="00346803"/>
    <w:rsid w:val="00350381"/>
    <w:rsid w:val="0035551A"/>
    <w:rsid w:val="0036228B"/>
    <w:rsid w:val="00371150"/>
    <w:rsid w:val="00372047"/>
    <w:rsid w:val="00372B3A"/>
    <w:rsid w:val="0037758F"/>
    <w:rsid w:val="003851A9"/>
    <w:rsid w:val="0038682A"/>
    <w:rsid w:val="00394DDB"/>
    <w:rsid w:val="003B0A3E"/>
    <w:rsid w:val="003B77B0"/>
    <w:rsid w:val="003C00F9"/>
    <w:rsid w:val="003C08E2"/>
    <w:rsid w:val="003C0C2C"/>
    <w:rsid w:val="003C4BD2"/>
    <w:rsid w:val="003C788B"/>
    <w:rsid w:val="003D5CB6"/>
    <w:rsid w:val="003D6041"/>
    <w:rsid w:val="003E0026"/>
    <w:rsid w:val="003E0281"/>
    <w:rsid w:val="003E18C9"/>
    <w:rsid w:val="003E54A3"/>
    <w:rsid w:val="003E6E53"/>
    <w:rsid w:val="00413410"/>
    <w:rsid w:val="00417D43"/>
    <w:rsid w:val="00421123"/>
    <w:rsid w:val="004276DE"/>
    <w:rsid w:val="00427AF0"/>
    <w:rsid w:val="004301BD"/>
    <w:rsid w:val="00435C42"/>
    <w:rsid w:val="00440087"/>
    <w:rsid w:val="00441836"/>
    <w:rsid w:val="004454FE"/>
    <w:rsid w:val="00446BF4"/>
    <w:rsid w:val="00447BD7"/>
    <w:rsid w:val="00455673"/>
    <w:rsid w:val="00464AA8"/>
    <w:rsid w:val="004675DB"/>
    <w:rsid w:val="00467993"/>
    <w:rsid w:val="00470B18"/>
    <w:rsid w:val="00480417"/>
    <w:rsid w:val="00483BE8"/>
    <w:rsid w:val="0049455F"/>
    <w:rsid w:val="00495DE1"/>
    <w:rsid w:val="004A47A5"/>
    <w:rsid w:val="004A5613"/>
    <w:rsid w:val="004A76A2"/>
    <w:rsid w:val="004B4A62"/>
    <w:rsid w:val="004C1874"/>
    <w:rsid w:val="004C2AD3"/>
    <w:rsid w:val="004C6191"/>
    <w:rsid w:val="004C79AC"/>
    <w:rsid w:val="004E657D"/>
    <w:rsid w:val="004E7A3D"/>
    <w:rsid w:val="004F21F5"/>
    <w:rsid w:val="00503237"/>
    <w:rsid w:val="005111EF"/>
    <w:rsid w:val="00512531"/>
    <w:rsid w:val="0052009F"/>
    <w:rsid w:val="005225A5"/>
    <w:rsid w:val="005228E8"/>
    <w:rsid w:val="00523F92"/>
    <w:rsid w:val="005269DD"/>
    <w:rsid w:val="00530424"/>
    <w:rsid w:val="0053255F"/>
    <w:rsid w:val="005414C7"/>
    <w:rsid w:val="00551214"/>
    <w:rsid w:val="00555FE6"/>
    <w:rsid w:val="00556002"/>
    <w:rsid w:val="005629E0"/>
    <w:rsid w:val="00566A1D"/>
    <w:rsid w:val="005736A9"/>
    <w:rsid w:val="00576A2E"/>
    <w:rsid w:val="00583DAA"/>
    <w:rsid w:val="005A15B7"/>
    <w:rsid w:val="005A28EA"/>
    <w:rsid w:val="005A3226"/>
    <w:rsid w:val="005A75AC"/>
    <w:rsid w:val="005B68B1"/>
    <w:rsid w:val="005B6F14"/>
    <w:rsid w:val="005C39A0"/>
    <w:rsid w:val="005C5D78"/>
    <w:rsid w:val="005C73CF"/>
    <w:rsid w:val="005D1558"/>
    <w:rsid w:val="005D31B3"/>
    <w:rsid w:val="005D409C"/>
    <w:rsid w:val="005E303E"/>
    <w:rsid w:val="005E6AA0"/>
    <w:rsid w:val="005E78B0"/>
    <w:rsid w:val="005F49FC"/>
    <w:rsid w:val="005F7B68"/>
    <w:rsid w:val="00606BFD"/>
    <w:rsid w:val="00607F1A"/>
    <w:rsid w:val="00610A6E"/>
    <w:rsid w:val="00611806"/>
    <w:rsid w:val="00621D26"/>
    <w:rsid w:val="00623029"/>
    <w:rsid w:val="0062714E"/>
    <w:rsid w:val="00627C40"/>
    <w:rsid w:val="00630D2C"/>
    <w:rsid w:val="00633528"/>
    <w:rsid w:val="006335DF"/>
    <w:rsid w:val="00637F25"/>
    <w:rsid w:val="00644A30"/>
    <w:rsid w:val="0065270D"/>
    <w:rsid w:val="006545DC"/>
    <w:rsid w:val="006578A5"/>
    <w:rsid w:val="006640E1"/>
    <w:rsid w:val="00665866"/>
    <w:rsid w:val="0067251F"/>
    <w:rsid w:val="006778C3"/>
    <w:rsid w:val="00682656"/>
    <w:rsid w:val="00683541"/>
    <w:rsid w:val="00686156"/>
    <w:rsid w:val="0068650C"/>
    <w:rsid w:val="00693491"/>
    <w:rsid w:val="006A1F57"/>
    <w:rsid w:val="006A2F7C"/>
    <w:rsid w:val="006A6F02"/>
    <w:rsid w:val="006B31DA"/>
    <w:rsid w:val="006C1EA1"/>
    <w:rsid w:val="006C3FC0"/>
    <w:rsid w:val="006C623A"/>
    <w:rsid w:val="006C627C"/>
    <w:rsid w:val="006D03BB"/>
    <w:rsid w:val="006D456F"/>
    <w:rsid w:val="006F49DF"/>
    <w:rsid w:val="006F795E"/>
    <w:rsid w:val="007002FC"/>
    <w:rsid w:val="00700EC3"/>
    <w:rsid w:val="0070285B"/>
    <w:rsid w:val="007064F0"/>
    <w:rsid w:val="007065A6"/>
    <w:rsid w:val="00713831"/>
    <w:rsid w:val="00715B09"/>
    <w:rsid w:val="00721EAB"/>
    <w:rsid w:val="00743F20"/>
    <w:rsid w:val="00746C8F"/>
    <w:rsid w:val="007479C9"/>
    <w:rsid w:val="00752244"/>
    <w:rsid w:val="00754A2F"/>
    <w:rsid w:val="00754D4E"/>
    <w:rsid w:val="00761E82"/>
    <w:rsid w:val="00766ABF"/>
    <w:rsid w:val="0079214D"/>
    <w:rsid w:val="00796ACE"/>
    <w:rsid w:val="007B53DA"/>
    <w:rsid w:val="007C151D"/>
    <w:rsid w:val="007C4C02"/>
    <w:rsid w:val="007D0398"/>
    <w:rsid w:val="007D0EB0"/>
    <w:rsid w:val="007D38F5"/>
    <w:rsid w:val="007D3AA2"/>
    <w:rsid w:val="007D3C2C"/>
    <w:rsid w:val="007E18BD"/>
    <w:rsid w:val="007E1C7A"/>
    <w:rsid w:val="007E2ECE"/>
    <w:rsid w:val="007E4804"/>
    <w:rsid w:val="007E4808"/>
    <w:rsid w:val="007E5D37"/>
    <w:rsid w:val="007F274D"/>
    <w:rsid w:val="007F462E"/>
    <w:rsid w:val="00802134"/>
    <w:rsid w:val="008124C2"/>
    <w:rsid w:val="00817334"/>
    <w:rsid w:val="00823256"/>
    <w:rsid w:val="00824BB2"/>
    <w:rsid w:val="008318EB"/>
    <w:rsid w:val="0084219A"/>
    <w:rsid w:val="00842827"/>
    <w:rsid w:val="008508D8"/>
    <w:rsid w:val="008514DB"/>
    <w:rsid w:val="0085195F"/>
    <w:rsid w:val="00866271"/>
    <w:rsid w:val="0086738E"/>
    <w:rsid w:val="00867B29"/>
    <w:rsid w:val="008737CD"/>
    <w:rsid w:val="008779B2"/>
    <w:rsid w:val="008823A6"/>
    <w:rsid w:val="00883AAF"/>
    <w:rsid w:val="00897433"/>
    <w:rsid w:val="008A1982"/>
    <w:rsid w:val="008A3351"/>
    <w:rsid w:val="008A386D"/>
    <w:rsid w:val="008B01C9"/>
    <w:rsid w:val="008B1DB0"/>
    <w:rsid w:val="008B7089"/>
    <w:rsid w:val="008C12F1"/>
    <w:rsid w:val="008C6562"/>
    <w:rsid w:val="008C6D18"/>
    <w:rsid w:val="008C7FAE"/>
    <w:rsid w:val="008D478E"/>
    <w:rsid w:val="008D6EB8"/>
    <w:rsid w:val="008E1CEE"/>
    <w:rsid w:val="008E63E5"/>
    <w:rsid w:val="008E7E2A"/>
    <w:rsid w:val="008F0964"/>
    <w:rsid w:val="008F6E93"/>
    <w:rsid w:val="00901569"/>
    <w:rsid w:val="009023CE"/>
    <w:rsid w:val="00911E77"/>
    <w:rsid w:val="009166D9"/>
    <w:rsid w:val="00917AF8"/>
    <w:rsid w:val="00925DF7"/>
    <w:rsid w:val="00930022"/>
    <w:rsid w:val="00931FFB"/>
    <w:rsid w:val="009462EC"/>
    <w:rsid w:val="00966E71"/>
    <w:rsid w:val="00967679"/>
    <w:rsid w:val="00976EF4"/>
    <w:rsid w:val="00980F27"/>
    <w:rsid w:val="00983818"/>
    <w:rsid w:val="009A3E86"/>
    <w:rsid w:val="009A4B0A"/>
    <w:rsid w:val="009A63E5"/>
    <w:rsid w:val="009A7137"/>
    <w:rsid w:val="009B3466"/>
    <w:rsid w:val="009B4E55"/>
    <w:rsid w:val="009B59B3"/>
    <w:rsid w:val="009B62A4"/>
    <w:rsid w:val="009C4032"/>
    <w:rsid w:val="009C47C8"/>
    <w:rsid w:val="009E3B28"/>
    <w:rsid w:val="009F278C"/>
    <w:rsid w:val="00A04096"/>
    <w:rsid w:val="00A0548F"/>
    <w:rsid w:val="00A07175"/>
    <w:rsid w:val="00A12145"/>
    <w:rsid w:val="00A2682E"/>
    <w:rsid w:val="00A26BD7"/>
    <w:rsid w:val="00A26C16"/>
    <w:rsid w:val="00A32DC4"/>
    <w:rsid w:val="00A378FB"/>
    <w:rsid w:val="00A40237"/>
    <w:rsid w:val="00A40CE7"/>
    <w:rsid w:val="00A50146"/>
    <w:rsid w:val="00A523B5"/>
    <w:rsid w:val="00A54E7B"/>
    <w:rsid w:val="00A556CD"/>
    <w:rsid w:val="00A609D9"/>
    <w:rsid w:val="00A62946"/>
    <w:rsid w:val="00A67A11"/>
    <w:rsid w:val="00A730BA"/>
    <w:rsid w:val="00A75BE1"/>
    <w:rsid w:val="00A90BA4"/>
    <w:rsid w:val="00AA6008"/>
    <w:rsid w:val="00AD273F"/>
    <w:rsid w:val="00AD39D9"/>
    <w:rsid w:val="00AE19FC"/>
    <w:rsid w:val="00AF0B9D"/>
    <w:rsid w:val="00AF135A"/>
    <w:rsid w:val="00AF3DF6"/>
    <w:rsid w:val="00AF5C9D"/>
    <w:rsid w:val="00AF7C14"/>
    <w:rsid w:val="00B1194D"/>
    <w:rsid w:val="00B15E63"/>
    <w:rsid w:val="00B21103"/>
    <w:rsid w:val="00B25F82"/>
    <w:rsid w:val="00B26AA4"/>
    <w:rsid w:val="00B30CB0"/>
    <w:rsid w:val="00B36E0F"/>
    <w:rsid w:val="00B37825"/>
    <w:rsid w:val="00B40514"/>
    <w:rsid w:val="00B44C88"/>
    <w:rsid w:val="00B5085A"/>
    <w:rsid w:val="00B5449F"/>
    <w:rsid w:val="00B57650"/>
    <w:rsid w:val="00B61EC9"/>
    <w:rsid w:val="00B62CBC"/>
    <w:rsid w:val="00B64A04"/>
    <w:rsid w:val="00B64FC1"/>
    <w:rsid w:val="00B73C82"/>
    <w:rsid w:val="00B77CF7"/>
    <w:rsid w:val="00B80358"/>
    <w:rsid w:val="00B81BBD"/>
    <w:rsid w:val="00B83585"/>
    <w:rsid w:val="00B854F3"/>
    <w:rsid w:val="00B858CD"/>
    <w:rsid w:val="00B908B1"/>
    <w:rsid w:val="00B9311F"/>
    <w:rsid w:val="00B933EC"/>
    <w:rsid w:val="00B97D5F"/>
    <w:rsid w:val="00BC28AA"/>
    <w:rsid w:val="00BC57DF"/>
    <w:rsid w:val="00BC6250"/>
    <w:rsid w:val="00BD020A"/>
    <w:rsid w:val="00BD16D6"/>
    <w:rsid w:val="00BD18E3"/>
    <w:rsid w:val="00BD7946"/>
    <w:rsid w:val="00BE350B"/>
    <w:rsid w:val="00BE600D"/>
    <w:rsid w:val="00BE67DE"/>
    <w:rsid w:val="00BF19EC"/>
    <w:rsid w:val="00BF5052"/>
    <w:rsid w:val="00C0249E"/>
    <w:rsid w:val="00C07E3D"/>
    <w:rsid w:val="00C07EC0"/>
    <w:rsid w:val="00C1350C"/>
    <w:rsid w:val="00C16ED6"/>
    <w:rsid w:val="00C255A3"/>
    <w:rsid w:val="00C317CA"/>
    <w:rsid w:val="00C31C0A"/>
    <w:rsid w:val="00C33F35"/>
    <w:rsid w:val="00C34E2C"/>
    <w:rsid w:val="00C449FF"/>
    <w:rsid w:val="00C50850"/>
    <w:rsid w:val="00C51BE7"/>
    <w:rsid w:val="00C51EDB"/>
    <w:rsid w:val="00C535A9"/>
    <w:rsid w:val="00C54444"/>
    <w:rsid w:val="00C56E97"/>
    <w:rsid w:val="00C6563B"/>
    <w:rsid w:val="00C66CE3"/>
    <w:rsid w:val="00C6777B"/>
    <w:rsid w:val="00C7117E"/>
    <w:rsid w:val="00C74D9E"/>
    <w:rsid w:val="00C7541E"/>
    <w:rsid w:val="00C90B8D"/>
    <w:rsid w:val="00C90BDC"/>
    <w:rsid w:val="00C9558D"/>
    <w:rsid w:val="00CA323C"/>
    <w:rsid w:val="00CA489D"/>
    <w:rsid w:val="00CB2FB7"/>
    <w:rsid w:val="00CB7F96"/>
    <w:rsid w:val="00CC20D3"/>
    <w:rsid w:val="00CC34F4"/>
    <w:rsid w:val="00CC42A8"/>
    <w:rsid w:val="00CC5D6B"/>
    <w:rsid w:val="00CC6535"/>
    <w:rsid w:val="00CC72CA"/>
    <w:rsid w:val="00CC7E4B"/>
    <w:rsid w:val="00CD4E0D"/>
    <w:rsid w:val="00CD5C07"/>
    <w:rsid w:val="00CD763E"/>
    <w:rsid w:val="00CE050F"/>
    <w:rsid w:val="00CE5B57"/>
    <w:rsid w:val="00CF09DF"/>
    <w:rsid w:val="00D063A0"/>
    <w:rsid w:val="00D20144"/>
    <w:rsid w:val="00D2064E"/>
    <w:rsid w:val="00D211CD"/>
    <w:rsid w:val="00D22BEB"/>
    <w:rsid w:val="00D30861"/>
    <w:rsid w:val="00D326AD"/>
    <w:rsid w:val="00D32FFF"/>
    <w:rsid w:val="00D339F6"/>
    <w:rsid w:val="00D36936"/>
    <w:rsid w:val="00D40E03"/>
    <w:rsid w:val="00D413D9"/>
    <w:rsid w:val="00D506B6"/>
    <w:rsid w:val="00D532E5"/>
    <w:rsid w:val="00D546D1"/>
    <w:rsid w:val="00D56D3D"/>
    <w:rsid w:val="00D63C58"/>
    <w:rsid w:val="00D64CE5"/>
    <w:rsid w:val="00D64E5D"/>
    <w:rsid w:val="00D67D9F"/>
    <w:rsid w:val="00D81535"/>
    <w:rsid w:val="00D840B8"/>
    <w:rsid w:val="00D8545B"/>
    <w:rsid w:val="00D92748"/>
    <w:rsid w:val="00DA29BF"/>
    <w:rsid w:val="00DB442E"/>
    <w:rsid w:val="00DB46BD"/>
    <w:rsid w:val="00DB5FF7"/>
    <w:rsid w:val="00DB6B46"/>
    <w:rsid w:val="00DC06DA"/>
    <w:rsid w:val="00DC3809"/>
    <w:rsid w:val="00DC6B5E"/>
    <w:rsid w:val="00DD18DE"/>
    <w:rsid w:val="00DD1BA5"/>
    <w:rsid w:val="00DD41DC"/>
    <w:rsid w:val="00DD47F5"/>
    <w:rsid w:val="00DE20AB"/>
    <w:rsid w:val="00DE2D38"/>
    <w:rsid w:val="00DE359B"/>
    <w:rsid w:val="00DE3A86"/>
    <w:rsid w:val="00DF0229"/>
    <w:rsid w:val="00DF0B8B"/>
    <w:rsid w:val="00DF0DFA"/>
    <w:rsid w:val="00DF787A"/>
    <w:rsid w:val="00E0087A"/>
    <w:rsid w:val="00E017F2"/>
    <w:rsid w:val="00E03F25"/>
    <w:rsid w:val="00E0476E"/>
    <w:rsid w:val="00E064AA"/>
    <w:rsid w:val="00E165F4"/>
    <w:rsid w:val="00E16B01"/>
    <w:rsid w:val="00E3582B"/>
    <w:rsid w:val="00E411B1"/>
    <w:rsid w:val="00E414DF"/>
    <w:rsid w:val="00E41776"/>
    <w:rsid w:val="00E43830"/>
    <w:rsid w:val="00E77E1A"/>
    <w:rsid w:val="00E85D0F"/>
    <w:rsid w:val="00E86BDB"/>
    <w:rsid w:val="00E9337E"/>
    <w:rsid w:val="00EA7B6A"/>
    <w:rsid w:val="00EB0B7B"/>
    <w:rsid w:val="00EB31EF"/>
    <w:rsid w:val="00EB6A04"/>
    <w:rsid w:val="00EC057D"/>
    <w:rsid w:val="00EC3D2A"/>
    <w:rsid w:val="00EC4EFB"/>
    <w:rsid w:val="00EC6C80"/>
    <w:rsid w:val="00ED288C"/>
    <w:rsid w:val="00ED6075"/>
    <w:rsid w:val="00ED61EF"/>
    <w:rsid w:val="00EE1F59"/>
    <w:rsid w:val="00EE3561"/>
    <w:rsid w:val="00EE5ECD"/>
    <w:rsid w:val="00EF3E15"/>
    <w:rsid w:val="00F01B49"/>
    <w:rsid w:val="00F02D4F"/>
    <w:rsid w:val="00F05E61"/>
    <w:rsid w:val="00F14AD0"/>
    <w:rsid w:val="00F167FE"/>
    <w:rsid w:val="00F27C13"/>
    <w:rsid w:val="00F30AE3"/>
    <w:rsid w:val="00F31635"/>
    <w:rsid w:val="00F31E85"/>
    <w:rsid w:val="00F36112"/>
    <w:rsid w:val="00F37BF3"/>
    <w:rsid w:val="00F401E0"/>
    <w:rsid w:val="00F41240"/>
    <w:rsid w:val="00F41278"/>
    <w:rsid w:val="00F44129"/>
    <w:rsid w:val="00F44F82"/>
    <w:rsid w:val="00F509E8"/>
    <w:rsid w:val="00F606D7"/>
    <w:rsid w:val="00F6106E"/>
    <w:rsid w:val="00F967F1"/>
    <w:rsid w:val="00F9686C"/>
    <w:rsid w:val="00F96C4C"/>
    <w:rsid w:val="00FA02CA"/>
    <w:rsid w:val="00FA6CE7"/>
    <w:rsid w:val="00FA7EEF"/>
    <w:rsid w:val="00FB2EE3"/>
    <w:rsid w:val="00FB4708"/>
    <w:rsid w:val="00FB69DF"/>
    <w:rsid w:val="00FB768C"/>
    <w:rsid w:val="00FC67F9"/>
    <w:rsid w:val="00FD2436"/>
    <w:rsid w:val="00FD376B"/>
    <w:rsid w:val="00FD3B15"/>
    <w:rsid w:val="00FD3C6F"/>
    <w:rsid w:val="00FD609A"/>
    <w:rsid w:val="00FE145C"/>
    <w:rsid w:val="00FE24AE"/>
    <w:rsid w:val="00FE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021C"/>
  <w15:docId w15:val="{16F2FBC5-3435-4D8D-A033-C488E9CC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276DE"/>
    <w:pPr>
      <w:suppressAutoHyphens/>
      <w:spacing w:after="0" w:line="240" w:lineRule="auto"/>
    </w:pPr>
    <w:rPr>
      <w:rFonts w:eastAsia="Times New Roman" w:cs="Times New Roman"/>
      <w:sz w:val="24"/>
      <w:szCs w:val="24"/>
      <w:lang w:eastAsia="ar-SA"/>
    </w:rPr>
  </w:style>
  <w:style w:type="paragraph" w:styleId="u3">
    <w:name w:val="heading 3"/>
    <w:basedOn w:val="Binhthng"/>
    <w:next w:val="Binhthng"/>
    <w:link w:val="u3Char"/>
    <w:qFormat/>
    <w:rsid w:val="004276DE"/>
    <w:pPr>
      <w:keepNext/>
      <w:numPr>
        <w:ilvl w:val="2"/>
        <w:numId w:val="1"/>
      </w:numPr>
      <w:spacing w:before="240" w:after="60"/>
      <w:outlineLvl w:val="2"/>
    </w:pPr>
    <w:rPr>
      <w:rFonts w:ascii="Cambria" w:hAnsi="Cambria"/>
      <w:b/>
      <w:bCs/>
      <w:sz w:val="26"/>
      <w:szCs w:val="26"/>
    </w:rPr>
  </w:style>
  <w:style w:type="paragraph" w:styleId="u4">
    <w:name w:val="heading 4"/>
    <w:basedOn w:val="Binhthng"/>
    <w:next w:val="Binhthng"/>
    <w:link w:val="u4Char"/>
    <w:qFormat/>
    <w:rsid w:val="004276DE"/>
    <w:pPr>
      <w:keepNext/>
      <w:numPr>
        <w:ilvl w:val="3"/>
        <w:numId w:val="1"/>
      </w:numPr>
      <w:spacing w:before="240" w:after="60"/>
      <w:outlineLvl w:val="3"/>
    </w:pPr>
    <w:rPr>
      <w:rFonts w:eastAsia="SimSun"/>
      <w:b/>
      <w:bCs/>
      <w:color w:val="000099"/>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rsid w:val="004276DE"/>
    <w:rPr>
      <w:rFonts w:ascii="Cambria" w:eastAsia="Times New Roman" w:hAnsi="Cambria" w:cs="Times New Roman"/>
      <w:b/>
      <w:bCs/>
      <w:sz w:val="26"/>
      <w:szCs w:val="26"/>
      <w:lang w:eastAsia="ar-SA"/>
    </w:rPr>
  </w:style>
  <w:style w:type="character" w:customStyle="1" w:styleId="u4Char">
    <w:name w:val="Đầu đề 4 Char"/>
    <w:basedOn w:val="Phngmcinhcuaoanvn"/>
    <w:link w:val="u4"/>
    <w:rsid w:val="004276DE"/>
    <w:rPr>
      <w:rFonts w:eastAsia="SimSun" w:cs="Times New Roman"/>
      <w:b/>
      <w:bCs/>
      <w:color w:val="000099"/>
      <w:szCs w:val="28"/>
      <w:lang w:eastAsia="ar-SA"/>
    </w:rPr>
  </w:style>
  <w:style w:type="paragraph" w:styleId="ThngthngWeb">
    <w:name w:val="Normal (Web)"/>
    <w:aliases w:val="Normal (Web) Char Char Char Char Char,Normal (Web) Char, Char Char Char"/>
    <w:basedOn w:val="Binhthng"/>
    <w:link w:val="ThngthngWebChar"/>
    <w:uiPriority w:val="99"/>
    <w:rsid w:val="004276DE"/>
    <w:pPr>
      <w:spacing w:before="100" w:after="115"/>
    </w:pPr>
    <w:rPr>
      <w:kern w:val="1"/>
      <w:lang w:val="x-none"/>
    </w:rPr>
  </w:style>
  <w:style w:type="character" w:customStyle="1" w:styleId="ThngthngWebChar">
    <w:name w:val="Thông thường (Web) Char"/>
    <w:aliases w:val="Normal (Web) Char Char Char Char Char Char,Normal (Web) Char Char, Char Char Char Char"/>
    <w:link w:val="ThngthngWeb"/>
    <w:uiPriority w:val="99"/>
    <w:locked/>
    <w:rsid w:val="004276DE"/>
    <w:rPr>
      <w:rFonts w:eastAsia="Times New Roman" w:cs="Times New Roman"/>
      <w:kern w:val="1"/>
      <w:sz w:val="24"/>
      <w:szCs w:val="24"/>
      <w:lang w:val="x-none" w:eastAsia="ar-SA"/>
    </w:rPr>
  </w:style>
  <w:style w:type="paragraph" w:customStyle="1" w:styleId="p0">
    <w:name w:val="p0"/>
    <w:basedOn w:val="Binhthng"/>
    <w:rsid w:val="004276DE"/>
    <w:pPr>
      <w:suppressAutoHyphens w:val="0"/>
    </w:pPr>
    <w:rPr>
      <w:lang w:eastAsia="en-US"/>
    </w:rPr>
  </w:style>
  <w:style w:type="character" w:styleId="Nhnmanh">
    <w:name w:val="Emphasis"/>
    <w:qFormat/>
    <w:rsid w:val="004276DE"/>
    <w:rPr>
      <w:i/>
    </w:rPr>
  </w:style>
  <w:style w:type="character" w:customStyle="1" w:styleId="fontstyle01">
    <w:name w:val="fontstyle01"/>
    <w:rsid w:val="004276DE"/>
    <w:rPr>
      <w:rFonts w:ascii="Times New Roman" w:hAnsi="Times New Roman" w:cs="Times New Roman" w:hint="default"/>
      <w:b w:val="0"/>
      <w:bCs w:val="0"/>
      <w:i w:val="0"/>
      <w:iCs w:val="0"/>
      <w:color w:val="000000"/>
      <w:sz w:val="28"/>
      <w:szCs w:val="28"/>
    </w:rPr>
  </w:style>
  <w:style w:type="table" w:styleId="LiBang">
    <w:name w:val="Table Grid"/>
    <w:basedOn w:val="BangThngthng"/>
    <w:uiPriority w:val="39"/>
    <w:rsid w:val="0090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8D6EB8"/>
    <w:pPr>
      <w:tabs>
        <w:tab w:val="center" w:pos="4680"/>
        <w:tab w:val="right" w:pos="9360"/>
      </w:tabs>
    </w:pPr>
  </w:style>
  <w:style w:type="character" w:customStyle="1" w:styleId="utrangChar">
    <w:name w:val="Đầu trang Char"/>
    <w:basedOn w:val="Phngmcinhcuaoanvn"/>
    <w:link w:val="utrang"/>
    <w:uiPriority w:val="99"/>
    <w:rsid w:val="008D6EB8"/>
    <w:rPr>
      <w:rFonts w:eastAsia="Times New Roman" w:cs="Times New Roman"/>
      <w:sz w:val="24"/>
      <w:szCs w:val="24"/>
      <w:lang w:eastAsia="ar-SA"/>
    </w:rPr>
  </w:style>
  <w:style w:type="paragraph" w:styleId="Chntrang">
    <w:name w:val="footer"/>
    <w:basedOn w:val="Binhthng"/>
    <w:link w:val="ChntrangChar"/>
    <w:uiPriority w:val="99"/>
    <w:unhideWhenUsed/>
    <w:rsid w:val="008D6EB8"/>
    <w:pPr>
      <w:tabs>
        <w:tab w:val="center" w:pos="4680"/>
        <w:tab w:val="right" w:pos="9360"/>
      </w:tabs>
    </w:pPr>
  </w:style>
  <w:style w:type="character" w:customStyle="1" w:styleId="ChntrangChar">
    <w:name w:val="Chân trang Char"/>
    <w:basedOn w:val="Phngmcinhcuaoanvn"/>
    <w:link w:val="Chntrang"/>
    <w:uiPriority w:val="99"/>
    <w:rsid w:val="008D6EB8"/>
    <w:rPr>
      <w:rFonts w:eastAsia="Times New Roman" w:cs="Times New Roman"/>
      <w:sz w:val="24"/>
      <w:szCs w:val="24"/>
      <w:lang w:eastAsia="ar-SA"/>
    </w:rPr>
  </w:style>
  <w:style w:type="paragraph" w:styleId="oancuaDanhsach">
    <w:name w:val="List Paragraph"/>
    <w:basedOn w:val="Binhthng"/>
    <w:uiPriority w:val="34"/>
    <w:qFormat/>
    <w:rsid w:val="00C255A3"/>
    <w:pPr>
      <w:ind w:left="720"/>
      <w:contextualSpacing/>
    </w:pPr>
  </w:style>
  <w:style w:type="character" w:customStyle="1" w:styleId="fontstyle21">
    <w:name w:val="fontstyle21"/>
    <w:basedOn w:val="Phngmcinhcuaoanvn"/>
    <w:rsid w:val="005A75AC"/>
    <w:rPr>
      <w:rFonts w:ascii="Times New Roman" w:hAnsi="Times New Roman" w:cs="Times New Roman" w:hint="default"/>
      <w:b w:val="0"/>
      <w:bCs w:val="0"/>
      <w:i/>
      <w:iCs/>
      <w:color w:val="000000"/>
      <w:sz w:val="28"/>
      <w:szCs w:val="28"/>
    </w:rPr>
  </w:style>
  <w:style w:type="table" w:customStyle="1" w:styleId="TableGrid1">
    <w:name w:val="Table Grid1"/>
    <w:basedOn w:val="BangThngthng"/>
    <w:next w:val="LiBang"/>
    <w:uiPriority w:val="39"/>
    <w:rsid w:val="00D506B6"/>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EC3D2A"/>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C7117E"/>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7117E"/>
    <w:rPr>
      <w:rFonts w:ascii="Segoe UI" w:eastAsia="Times New Roman" w:hAnsi="Segoe UI" w:cs="Segoe UI"/>
      <w:sz w:val="18"/>
      <w:szCs w:val="18"/>
      <w:lang w:eastAsia="ar-SA"/>
    </w:rPr>
  </w:style>
  <w:style w:type="character" w:styleId="Siuktni">
    <w:name w:val="Hyperlink"/>
    <w:basedOn w:val="Phngmcinhcuaoanvn"/>
    <w:uiPriority w:val="99"/>
    <w:unhideWhenUsed/>
    <w:rsid w:val="00DE2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855787">
      <w:bodyDiv w:val="1"/>
      <w:marLeft w:val="0"/>
      <w:marRight w:val="0"/>
      <w:marTop w:val="0"/>
      <w:marBottom w:val="0"/>
      <w:divBdr>
        <w:top w:val="none" w:sz="0" w:space="0" w:color="auto"/>
        <w:left w:val="none" w:sz="0" w:space="0" w:color="auto"/>
        <w:bottom w:val="none" w:sz="0" w:space="0" w:color="auto"/>
        <w:right w:val="none" w:sz="0" w:space="0" w:color="auto"/>
      </w:divBdr>
    </w:div>
    <w:div w:id="650451906">
      <w:bodyDiv w:val="1"/>
      <w:marLeft w:val="0"/>
      <w:marRight w:val="0"/>
      <w:marTop w:val="0"/>
      <w:marBottom w:val="0"/>
      <w:divBdr>
        <w:top w:val="none" w:sz="0" w:space="0" w:color="auto"/>
        <w:left w:val="none" w:sz="0" w:space="0" w:color="auto"/>
        <w:bottom w:val="none" w:sz="0" w:space="0" w:color="auto"/>
        <w:right w:val="none" w:sz="0" w:space="0" w:color="auto"/>
      </w:divBdr>
    </w:div>
    <w:div w:id="718480489">
      <w:bodyDiv w:val="1"/>
      <w:marLeft w:val="0"/>
      <w:marRight w:val="0"/>
      <w:marTop w:val="0"/>
      <w:marBottom w:val="0"/>
      <w:divBdr>
        <w:top w:val="none" w:sz="0" w:space="0" w:color="auto"/>
        <w:left w:val="none" w:sz="0" w:space="0" w:color="auto"/>
        <w:bottom w:val="none" w:sz="0" w:space="0" w:color="auto"/>
        <w:right w:val="none" w:sz="0" w:space="0" w:color="auto"/>
      </w:divBdr>
    </w:div>
    <w:div w:id="844134270">
      <w:bodyDiv w:val="1"/>
      <w:marLeft w:val="0"/>
      <w:marRight w:val="0"/>
      <w:marTop w:val="0"/>
      <w:marBottom w:val="0"/>
      <w:divBdr>
        <w:top w:val="none" w:sz="0" w:space="0" w:color="auto"/>
        <w:left w:val="none" w:sz="0" w:space="0" w:color="auto"/>
        <w:bottom w:val="none" w:sz="0" w:space="0" w:color="auto"/>
        <w:right w:val="none" w:sz="0" w:space="0" w:color="auto"/>
      </w:divBdr>
    </w:div>
    <w:div w:id="1239442383">
      <w:bodyDiv w:val="1"/>
      <w:marLeft w:val="0"/>
      <w:marRight w:val="0"/>
      <w:marTop w:val="0"/>
      <w:marBottom w:val="0"/>
      <w:divBdr>
        <w:top w:val="none" w:sz="0" w:space="0" w:color="auto"/>
        <w:left w:val="none" w:sz="0" w:space="0" w:color="auto"/>
        <w:bottom w:val="none" w:sz="0" w:space="0" w:color="auto"/>
        <w:right w:val="none" w:sz="0" w:space="0" w:color="auto"/>
      </w:divBdr>
    </w:div>
    <w:div w:id="18416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nmt.sonla.gov.vn/" TargetMode="External"/><Relationship Id="rId3" Type="http://schemas.openxmlformats.org/officeDocument/2006/relationships/settings" Target="settings.xml"/><Relationship Id="rId7" Type="http://schemas.openxmlformats.org/officeDocument/2006/relationships/hyperlink" Target="https://sonla.gov.vn/gop-y-du-th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onnmt.sonl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1627</Words>
  <Characters>9275</Characters>
  <Application>Microsoft Office Word</Application>
  <DocSecurity>0</DocSecurity>
  <Lines>77</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33</cp:revision>
  <cp:lastPrinted>2024-07-26T03:41:00Z</cp:lastPrinted>
  <dcterms:created xsi:type="dcterms:W3CDTF">2025-03-30T11:07:00Z</dcterms:created>
  <dcterms:modified xsi:type="dcterms:W3CDTF">2025-08-11T02:25:00Z</dcterms:modified>
</cp:coreProperties>
</file>